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017" w:rsidRDefault="000C1017">
      <w:pPr>
        <w:rPr>
          <w:rFonts w:ascii="Times New Roman" w:eastAsia="Calibri" w:hAnsi="Times New Roman"/>
          <w:b/>
          <w:noProof/>
          <w:sz w:val="24"/>
          <w:szCs w:val="24"/>
          <w:lang w:eastAsia="id-ID"/>
        </w:rPr>
      </w:pPr>
    </w:p>
    <w:p w:rsidR="000C1017" w:rsidRDefault="00C65A1A">
      <w:r w:rsidRPr="002F461D">
        <w:rPr>
          <w:rFonts w:ascii="Times New Roman" w:eastAsia="Calibri" w:hAnsi="Times New Roman"/>
          <w:b/>
          <w:noProof/>
          <w:sz w:val="24"/>
          <w:szCs w:val="24"/>
          <w:lang w:eastAsia="id-ID"/>
        </w:rPr>
        <w:pict>
          <v:roundrect id="Rounded Rectangle 11" o:spid="_x0000_s1026" style="position:absolute;margin-left:99.65pt;margin-top:-.05pt;width:318.1pt;height:57.9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" fillcolor="white [3201]" strokecolor="black [3200]" strokeweight="1pt">
            <v:stroke joinstyle="miter"/>
            <v:textbox>
              <w:txbxContent>
                <w:p w:rsidR="000C1017" w:rsidRDefault="00C65A1A" w:rsidP="00C65A1A">
                  <w:pPr>
                    <w:tabs>
                      <w:tab w:val="left" w:pos="720"/>
                    </w:tabs>
                    <w:suppressAutoHyphens/>
                    <w:spacing w:before="45"/>
                    <w:rPr>
                      <w:rFonts w:ascii="Berlin Sans FB Demi" w:hAnsi="Berlin Sans FB Demi"/>
                      <w:b/>
                      <w:sz w:val="28"/>
                      <w:szCs w:val="28"/>
                      <w:lang w:val="en-US"/>
                    </w:rPr>
                  </w:pPr>
                  <w:r>
                    <w:rPr>
                      <w:rFonts w:ascii="Berlin Sans FB Demi" w:hAnsi="Berlin Sans FB Demi"/>
                      <w:b/>
                      <w:sz w:val="28"/>
                      <w:szCs w:val="28"/>
                      <w:lang w:val="en-US"/>
                    </w:rPr>
                    <w:t>UKBM 3.2/4.2</w:t>
                  </w:r>
                </w:p>
                <w:p w:rsidR="00C65A1A" w:rsidRDefault="00C65A1A" w:rsidP="00C65A1A">
                  <w:pPr>
                    <w:tabs>
                      <w:tab w:val="left" w:pos="720"/>
                    </w:tabs>
                    <w:suppressAutoHyphens/>
                    <w:spacing w:before="45"/>
                    <w:rPr>
                      <w:rFonts w:ascii="Berlin Sans FB Demi" w:hAnsi="Berlin Sans FB Demi"/>
                      <w:b/>
                      <w:sz w:val="28"/>
                      <w:szCs w:val="28"/>
                      <w:lang w:val="en-US"/>
                    </w:rPr>
                  </w:pPr>
                  <w:r>
                    <w:rPr>
                      <w:rFonts w:ascii="Berlin Sans FB Demi" w:hAnsi="Berlin Sans FB Demi"/>
                      <w:b/>
                      <w:sz w:val="28"/>
                      <w:szCs w:val="28"/>
                      <w:lang w:val="en-US"/>
                    </w:rPr>
                    <w:t>PERMASALAHAN SOSIAL DALAM MASYARAKAT</w:t>
                  </w:r>
                </w:p>
                <w:p w:rsidR="00C65A1A" w:rsidRPr="00C65A1A" w:rsidRDefault="00C65A1A" w:rsidP="00C65A1A">
                  <w:pPr>
                    <w:tabs>
                      <w:tab w:val="left" w:pos="720"/>
                    </w:tabs>
                    <w:suppressAutoHyphens/>
                    <w:spacing w:before="45"/>
                    <w:rPr>
                      <w:rFonts w:ascii="Berlin Sans FB Demi" w:hAnsi="Berlin Sans FB Demi"/>
                      <w:b/>
                      <w:sz w:val="28"/>
                      <w:szCs w:val="28"/>
                      <w:lang w:val="en-US"/>
                    </w:rPr>
                  </w:pPr>
                </w:p>
                <w:p w:rsidR="000C1017" w:rsidRDefault="000C1017" w:rsidP="000C1017">
                  <w:pPr>
                    <w:jc w:val="center"/>
                  </w:pPr>
                </w:p>
              </w:txbxContent>
            </v:textbox>
          </v:roundrect>
        </w:pict>
      </w:r>
    </w:p>
    <w:p w:rsidR="000C1017" w:rsidRPr="000C1017" w:rsidRDefault="000C1017" w:rsidP="000C1017"/>
    <w:p w:rsidR="000C1017" w:rsidRDefault="000C1017" w:rsidP="000C1017"/>
    <w:p w:rsidR="000C1017" w:rsidRDefault="000C1017" w:rsidP="000C1017">
      <w:pPr>
        <w:pStyle w:val="ListParagraph"/>
        <w:numPr>
          <w:ilvl w:val="0"/>
          <w:numId w:val="1"/>
        </w:numPr>
        <w:spacing w:after="0" w:line="240" w:lineRule="auto"/>
        <w:ind w:left="426" w:hanging="426"/>
        <w:jc w:val="both"/>
        <w:rPr>
          <w:rFonts w:ascii="Cambria" w:eastAsia="Calibri" w:hAnsi="Cambria"/>
          <w:b/>
          <w:sz w:val="24"/>
          <w:szCs w:val="24"/>
        </w:rPr>
      </w:pPr>
      <w:r w:rsidRPr="000C1017">
        <w:rPr>
          <w:rFonts w:ascii="Cambria" w:eastAsia="Calibri" w:hAnsi="Cambria"/>
          <w:b/>
          <w:sz w:val="24"/>
          <w:szCs w:val="24"/>
          <w:lang w:val="id-ID"/>
        </w:rPr>
        <w:t xml:space="preserve">Identitas </w:t>
      </w:r>
    </w:p>
    <w:p w:rsidR="00C65A1A" w:rsidRDefault="00C65A1A" w:rsidP="00C65A1A">
      <w:pPr>
        <w:pStyle w:val="ListParagraph"/>
        <w:spacing w:after="0" w:line="240" w:lineRule="auto"/>
        <w:ind w:left="426"/>
        <w:jc w:val="both"/>
        <w:rPr>
          <w:rFonts w:ascii="Cambria" w:eastAsia="Calibri" w:hAnsi="Cambria"/>
          <w:b/>
          <w:sz w:val="24"/>
          <w:szCs w:val="24"/>
        </w:rPr>
      </w:pPr>
      <w:r>
        <w:rPr>
          <w:rFonts w:ascii="Cambria" w:eastAsia="Calibri" w:hAnsi="Cambria"/>
          <w:b/>
          <w:sz w:val="24"/>
          <w:szCs w:val="24"/>
        </w:rPr>
        <w:t>Mata pelajaran ; sosiologi</w:t>
      </w:r>
    </w:p>
    <w:p w:rsidR="00C65A1A" w:rsidRPr="000C1017" w:rsidRDefault="00C65A1A" w:rsidP="00C65A1A">
      <w:pPr>
        <w:pStyle w:val="ListParagraph"/>
        <w:spacing w:after="0" w:line="240" w:lineRule="auto"/>
        <w:ind w:left="426"/>
        <w:jc w:val="both"/>
        <w:rPr>
          <w:rFonts w:ascii="Cambria" w:eastAsia="Calibri" w:hAnsi="Cambria"/>
          <w:b/>
          <w:sz w:val="24"/>
          <w:szCs w:val="24"/>
        </w:rPr>
      </w:pPr>
      <w:r>
        <w:rPr>
          <w:rFonts w:ascii="Cambria" w:eastAsia="Calibri" w:hAnsi="Cambria"/>
          <w:b/>
          <w:sz w:val="24"/>
          <w:szCs w:val="24"/>
        </w:rPr>
        <w:t>Kelas/semester :xi/1</w:t>
      </w:r>
    </w:p>
    <w:p w:rsidR="000C1017" w:rsidRPr="000C1017" w:rsidRDefault="000C1017" w:rsidP="000C1017">
      <w:pPr>
        <w:pStyle w:val="ListParagraph"/>
        <w:numPr>
          <w:ilvl w:val="0"/>
          <w:numId w:val="1"/>
        </w:numPr>
        <w:spacing w:after="0" w:line="360" w:lineRule="auto"/>
        <w:ind w:left="426" w:hanging="426"/>
        <w:jc w:val="both"/>
        <w:rPr>
          <w:rFonts w:ascii="Cambria" w:eastAsia="Calibri" w:hAnsi="Cambria"/>
          <w:b/>
          <w:sz w:val="24"/>
          <w:szCs w:val="24"/>
        </w:rPr>
      </w:pPr>
      <w:r w:rsidRPr="000C1017">
        <w:rPr>
          <w:rFonts w:ascii="Cambria" w:eastAsia="Calibri" w:hAnsi="Cambria"/>
          <w:b/>
          <w:sz w:val="24"/>
          <w:szCs w:val="24"/>
          <w:lang w:val="id-ID"/>
        </w:rPr>
        <w:t>Kompetensi Inti (KI)</w:t>
      </w:r>
    </w:p>
    <w:p w:rsidR="000C1017" w:rsidRPr="000C1017" w:rsidRDefault="000C1017" w:rsidP="000C1017">
      <w:pPr>
        <w:pStyle w:val="ListParagraph"/>
        <w:spacing w:after="0" w:line="360" w:lineRule="auto"/>
        <w:jc w:val="both"/>
        <w:rPr>
          <w:rFonts w:ascii="Cambria" w:hAnsi="Cambria"/>
          <w:sz w:val="24"/>
          <w:szCs w:val="24"/>
        </w:rPr>
      </w:pPr>
      <w:r w:rsidRPr="000C1017">
        <w:rPr>
          <w:rFonts w:ascii="Cambria" w:hAnsi="Cambria"/>
          <w:b/>
          <w:sz w:val="24"/>
          <w:szCs w:val="24"/>
        </w:rPr>
        <w:t>KI 1 dan KI 2:</w:t>
      </w:r>
      <w:r w:rsidRPr="000C1017">
        <w:rPr>
          <w:rFonts w:ascii="Cambria" w:hAnsi="Cambria"/>
          <w:bCs/>
          <w:sz w:val="24"/>
          <w:szCs w:val="24"/>
          <w:lang w:val="id-ID"/>
        </w:rPr>
        <w:t xml:space="preserve">Menghayati </w:t>
      </w:r>
      <w:r w:rsidRPr="000C1017">
        <w:rPr>
          <w:rFonts w:ascii="Cambria" w:hAnsi="Cambria"/>
          <w:sz w:val="24"/>
          <w:szCs w:val="24"/>
          <w:lang w:val="id-ID"/>
        </w:rPr>
        <w:t xml:space="preserve">dan </w:t>
      </w:r>
      <w:r w:rsidRPr="000C1017">
        <w:rPr>
          <w:rFonts w:ascii="Cambria" w:hAnsi="Cambria"/>
          <w:bCs/>
          <w:sz w:val="24"/>
          <w:szCs w:val="24"/>
          <w:lang w:val="id-ID"/>
        </w:rPr>
        <w:t xml:space="preserve">mengamalkan </w:t>
      </w:r>
      <w:r w:rsidRPr="000C1017">
        <w:rPr>
          <w:rFonts w:ascii="Cambria" w:hAnsi="Cambria"/>
          <w:sz w:val="24"/>
          <w:szCs w:val="24"/>
          <w:lang w:val="id-ID"/>
        </w:rPr>
        <w:t>ajaran agama yang dianutnya dengan menunjukkan perilaku jujur, disiplin, tanggung jawab, peduli (gotong royong, kerjasama, damai), santun, responsif dan proaktif, sikap sebagai bagian dari solusi atas berbagai permasalahan dalam berinteraksi secara efektif dengan lingkungan sosial dan alam serta dalam menempatkan diri sebagai cerminan bangsa dalam pergaulan dunia.</w:t>
      </w:r>
    </w:p>
    <w:p w:rsidR="000C1017" w:rsidRPr="000C1017" w:rsidRDefault="000C1017" w:rsidP="000C1017">
      <w:pPr>
        <w:pStyle w:val="ListParagraph"/>
        <w:widowControl w:val="0"/>
        <w:shd w:val="clear" w:color="auto" w:fill="FFFFFF"/>
        <w:autoSpaceDE w:val="0"/>
        <w:autoSpaceDN w:val="0"/>
        <w:adjustRightInd w:val="0"/>
        <w:spacing w:after="0" w:line="360" w:lineRule="auto"/>
        <w:jc w:val="both"/>
        <w:rPr>
          <w:rFonts w:ascii="Cambria" w:hAnsi="Cambria"/>
          <w:sz w:val="24"/>
          <w:szCs w:val="24"/>
          <w:lang w:eastAsia="id-ID"/>
        </w:rPr>
      </w:pPr>
      <w:r w:rsidRPr="000C1017">
        <w:rPr>
          <w:rFonts w:ascii="Cambria" w:eastAsia="ヒラギノ角ゴ Pro W3" w:hAnsi="Cambria"/>
          <w:b/>
          <w:bCs/>
          <w:kern w:val="24"/>
          <w:sz w:val="24"/>
          <w:szCs w:val="24"/>
        </w:rPr>
        <w:t>KI 3:</w:t>
      </w:r>
      <w:r w:rsidRPr="000C1017">
        <w:rPr>
          <w:rFonts w:ascii="Cambria" w:eastAsia="ヒラギノ角ゴ Pro W3" w:hAnsi="Cambria"/>
          <w:bCs/>
          <w:kern w:val="24"/>
          <w:sz w:val="24"/>
          <w:szCs w:val="24"/>
        </w:rPr>
        <w:tab/>
      </w:r>
      <w:r w:rsidRPr="000C1017">
        <w:rPr>
          <w:rFonts w:ascii="Cambria" w:hAnsi="Cambria"/>
          <w:sz w:val="24"/>
          <w:szCs w:val="24"/>
          <w:lang w:eastAsia="id-ID"/>
        </w:rPr>
        <w:t>Memahami, menerapkan,  menganalisis</w:t>
      </w:r>
      <w:r w:rsidR="00C65A1A">
        <w:rPr>
          <w:rFonts w:ascii="Cambria" w:hAnsi="Cambria"/>
          <w:sz w:val="24"/>
          <w:szCs w:val="24"/>
          <w:lang w:eastAsia="id-ID"/>
        </w:rPr>
        <w:t xml:space="preserve"> </w:t>
      </w:r>
      <w:r w:rsidRPr="000C1017">
        <w:rPr>
          <w:rFonts w:ascii="Cambria" w:hAnsi="Cambria"/>
          <w:sz w:val="24"/>
          <w:szCs w:val="24"/>
          <w:lang w:eastAsia="id-ID"/>
        </w:rPr>
        <w:t>dan</w:t>
      </w:r>
      <w:r w:rsidR="00C65A1A">
        <w:rPr>
          <w:rFonts w:ascii="Cambria" w:hAnsi="Cambria"/>
          <w:sz w:val="24"/>
          <w:szCs w:val="24"/>
          <w:lang w:eastAsia="id-ID"/>
        </w:rPr>
        <w:t xml:space="preserve"> </w:t>
      </w:r>
      <w:r w:rsidRPr="000C1017">
        <w:rPr>
          <w:rFonts w:ascii="Cambria" w:hAnsi="Cambria"/>
          <w:bCs/>
          <w:sz w:val="24"/>
          <w:szCs w:val="24"/>
          <w:lang w:eastAsia="id-ID"/>
        </w:rPr>
        <w:t>mengevaluasi</w:t>
      </w:r>
      <w:r w:rsidR="00C65A1A">
        <w:rPr>
          <w:rFonts w:ascii="Cambria" w:hAnsi="Cambria"/>
          <w:bCs/>
          <w:sz w:val="24"/>
          <w:szCs w:val="24"/>
          <w:lang w:eastAsia="id-ID"/>
        </w:rPr>
        <w:t xml:space="preserve"> </w:t>
      </w:r>
      <w:r w:rsidRPr="000C1017">
        <w:rPr>
          <w:rFonts w:ascii="Cambria" w:hAnsi="Cambria"/>
          <w:sz w:val="24"/>
          <w:szCs w:val="24"/>
          <w:lang w:eastAsia="id-ID"/>
        </w:rPr>
        <w:t>pengetahuan</w:t>
      </w:r>
      <w:r w:rsidR="00C65A1A">
        <w:rPr>
          <w:rFonts w:ascii="Cambria" w:hAnsi="Cambria"/>
          <w:sz w:val="24"/>
          <w:szCs w:val="24"/>
          <w:lang w:eastAsia="id-ID"/>
        </w:rPr>
        <w:t xml:space="preserve"> </w:t>
      </w:r>
      <w:r w:rsidRPr="000C1017">
        <w:rPr>
          <w:rFonts w:ascii="Cambria" w:hAnsi="Cambria"/>
          <w:sz w:val="24"/>
          <w:szCs w:val="24"/>
          <w:lang w:eastAsia="id-ID"/>
        </w:rPr>
        <w:t>faktual, konseptual, prosedural, dan</w:t>
      </w:r>
      <w:r w:rsidR="00C65A1A">
        <w:rPr>
          <w:rFonts w:ascii="Cambria" w:hAnsi="Cambria"/>
          <w:sz w:val="24"/>
          <w:szCs w:val="24"/>
          <w:lang w:eastAsia="id-ID"/>
        </w:rPr>
        <w:t xml:space="preserve"> </w:t>
      </w:r>
      <w:r w:rsidRPr="000C1017">
        <w:rPr>
          <w:rFonts w:ascii="Cambria" w:hAnsi="Cambria"/>
          <w:bCs/>
          <w:sz w:val="24"/>
          <w:szCs w:val="24"/>
          <w:lang w:eastAsia="id-ID"/>
        </w:rPr>
        <w:t>metakognitif</w:t>
      </w:r>
      <w:r w:rsidR="00C65A1A">
        <w:rPr>
          <w:rFonts w:ascii="Cambria" w:hAnsi="Cambria"/>
          <w:bCs/>
          <w:sz w:val="24"/>
          <w:szCs w:val="24"/>
          <w:lang w:eastAsia="id-ID"/>
        </w:rPr>
        <w:t xml:space="preserve"> </w:t>
      </w:r>
      <w:r w:rsidRPr="000C1017">
        <w:rPr>
          <w:rFonts w:ascii="Cambria" w:hAnsi="Cambria"/>
          <w:sz w:val="24"/>
          <w:szCs w:val="24"/>
          <w:lang w:eastAsia="id-ID"/>
        </w:rPr>
        <w:t>berdasarkan rasa ingintahunya</w:t>
      </w:r>
      <w:r w:rsidR="00C65A1A">
        <w:rPr>
          <w:rFonts w:ascii="Cambria" w:hAnsi="Cambria"/>
          <w:sz w:val="24"/>
          <w:szCs w:val="24"/>
          <w:lang w:eastAsia="id-ID"/>
        </w:rPr>
        <w:t xml:space="preserve"> </w:t>
      </w:r>
      <w:r w:rsidRPr="000C1017">
        <w:rPr>
          <w:rFonts w:ascii="Cambria" w:hAnsi="Cambria"/>
          <w:sz w:val="24"/>
          <w:szCs w:val="24"/>
          <w:lang w:eastAsia="id-ID"/>
        </w:rPr>
        <w:t>tentang</w:t>
      </w:r>
      <w:r w:rsidR="00C65A1A">
        <w:rPr>
          <w:rFonts w:ascii="Cambria" w:hAnsi="Cambria"/>
          <w:sz w:val="24"/>
          <w:szCs w:val="24"/>
          <w:lang w:eastAsia="id-ID"/>
        </w:rPr>
        <w:t xml:space="preserve"> </w:t>
      </w:r>
      <w:r w:rsidRPr="000C1017">
        <w:rPr>
          <w:rFonts w:ascii="Cambria" w:hAnsi="Cambria"/>
          <w:sz w:val="24"/>
          <w:szCs w:val="24"/>
          <w:lang w:eastAsia="id-ID"/>
        </w:rPr>
        <w:t>ilmu</w:t>
      </w:r>
      <w:r w:rsidR="00C65A1A">
        <w:rPr>
          <w:rFonts w:ascii="Cambria" w:hAnsi="Cambria"/>
          <w:sz w:val="24"/>
          <w:szCs w:val="24"/>
          <w:lang w:eastAsia="id-ID"/>
        </w:rPr>
        <w:t xml:space="preserve"> </w:t>
      </w:r>
      <w:r w:rsidRPr="000C1017">
        <w:rPr>
          <w:rFonts w:ascii="Cambria" w:hAnsi="Cambria"/>
          <w:sz w:val="24"/>
          <w:szCs w:val="24"/>
          <w:lang w:eastAsia="id-ID"/>
        </w:rPr>
        <w:t>pengetahuan, teknologi, seni, budaya, dan</w:t>
      </w:r>
      <w:r w:rsidR="00C65A1A">
        <w:rPr>
          <w:rFonts w:ascii="Cambria" w:hAnsi="Cambria"/>
          <w:sz w:val="24"/>
          <w:szCs w:val="24"/>
          <w:lang w:eastAsia="id-ID"/>
        </w:rPr>
        <w:t xml:space="preserve"> </w:t>
      </w:r>
      <w:r w:rsidRPr="000C1017">
        <w:rPr>
          <w:rFonts w:ascii="Cambria" w:hAnsi="Cambria"/>
          <w:sz w:val="24"/>
          <w:szCs w:val="24"/>
          <w:lang w:eastAsia="id-ID"/>
        </w:rPr>
        <w:t>humaniora</w:t>
      </w:r>
      <w:r w:rsidR="00C65A1A">
        <w:rPr>
          <w:rFonts w:ascii="Cambria" w:hAnsi="Cambria"/>
          <w:sz w:val="24"/>
          <w:szCs w:val="24"/>
          <w:lang w:eastAsia="id-ID"/>
        </w:rPr>
        <w:t xml:space="preserve"> </w:t>
      </w:r>
      <w:r w:rsidRPr="000C1017">
        <w:rPr>
          <w:rFonts w:ascii="Cambria" w:hAnsi="Cambria"/>
          <w:sz w:val="24"/>
          <w:szCs w:val="24"/>
          <w:lang w:eastAsia="id-ID"/>
        </w:rPr>
        <w:t>dengan</w:t>
      </w:r>
      <w:r w:rsidR="00C65A1A">
        <w:rPr>
          <w:rFonts w:ascii="Cambria" w:hAnsi="Cambria"/>
          <w:sz w:val="24"/>
          <w:szCs w:val="24"/>
          <w:lang w:eastAsia="id-ID"/>
        </w:rPr>
        <w:t xml:space="preserve"> </w:t>
      </w:r>
      <w:r w:rsidRPr="000C1017">
        <w:rPr>
          <w:rFonts w:ascii="Cambria" w:hAnsi="Cambria"/>
          <w:sz w:val="24"/>
          <w:szCs w:val="24"/>
          <w:lang w:eastAsia="id-ID"/>
        </w:rPr>
        <w:t>wawasan</w:t>
      </w:r>
      <w:r w:rsidR="00C65A1A">
        <w:rPr>
          <w:rFonts w:ascii="Cambria" w:hAnsi="Cambria"/>
          <w:sz w:val="24"/>
          <w:szCs w:val="24"/>
          <w:lang w:eastAsia="id-ID"/>
        </w:rPr>
        <w:t xml:space="preserve"> </w:t>
      </w:r>
      <w:r w:rsidRPr="000C1017">
        <w:rPr>
          <w:rFonts w:ascii="Cambria" w:hAnsi="Cambria"/>
          <w:sz w:val="24"/>
          <w:szCs w:val="24"/>
          <w:lang w:eastAsia="id-ID"/>
        </w:rPr>
        <w:t>kemanusiaan, kebangsaan, kenegaraan, dan</w:t>
      </w:r>
      <w:r w:rsidR="00C65A1A">
        <w:rPr>
          <w:rFonts w:ascii="Cambria" w:hAnsi="Cambria"/>
          <w:sz w:val="24"/>
          <w:szCs w:val="24"/>
          <w:lang w:eastAsia="id-ID"/>
        </w:rPr>
        <w:t xml:space="preserve"> </w:t>
      </w:r>
      <w:r w:rsidRPr="000C1017">
        <w:rPr>
          <w:rFonts w:ascii="Cambria" w:hAnsi="Cambria"/>
          <w:sz w:val="24"/>
          <w:szCs w:val="24"/>
          <w:lang w:eastAsia="id-ID"/>
        </w:rPr>
        <w:t>peradaban</w:t>
      </w:r>
      <w:r w:rsidR="00C65A1A">
        <w:rPr>
          <w:rFonts w:ascii="Cambria" w:hAnsi="Cambria"/>
          <w:sz w:val="24"/>
          <w:szCs w:val="24"/>
          <w:lang w:eastAsia="id-ID"/>
        </w:rPr>
        <w:t xml:space="preserve"> </w:t>
      </w:r>
      <w:r w:rsidRPr="000C1017">
        <w:rPr>
          <w:rFonts w:ascii="Cambria" w:hAnsi="Cambria"/>
          <w:sz w:val="24"/>
          <w:szCs w:val="24"/>
          <w:lang w:eastAsia="id-ID"/>
        </w:rPr>
        <w:t>terkait</w:t>
      </w:r>
      <w:r w:rsidR="00C65A1A">
        <w:rPr>
          <w:rFonts w:ascii="Cambria" w:hAnsi="Cambria"/>
          <w:sz w:val="24"/>
          <w:szCs w:val="24"/>
          <w:lang w:eastAsia="id-ID"/>
        </w:rPr>
        <w:t xml:space="preserve"> </w:t>
      </w:r>
      <w:r w:rsidRPr="000C1017">
        <w:rPr>
          <w:rFonts w:ascii="Cambria" w:hAnsi="Cambria"/>
          <w:sz w:val="24"/>
          <w:szCs w:val="24"/>
          <w:lang w:eastAsia="id-ID"/>
        </w:rPr>
        <w:t>penyebab</w:t>
      </w:r>
      <w:r w:rsidR="00C65A1A">
        <w:rPr>
          <w:rFonts w:ascii="Cambria" w:hAnsi="Cambria"/>
          <w:sz w:val="24"/>
          <w:szCs w:val="24"/>
          <w:lang w:eastAsia="id-ID"/>
        </w:rPr>
        <w:t xml:space="preserve"> </w:t>
      </w:r>
      <w:r w:rsidRPr="000C1017">
        <w:rPr>
          <w:rFonts w:ascii="Cambria" w:hAnsi="Cambria"/>
          <w:sz w:val="24"/>
          <w:szCs w:val="24"/>
          <w:lang w:eastAsia="id-ID"/>
        </w:rPr>
        <w:t>fenomena</w:t>
      </w:r>
      <w:r w:rsidR="00C65A1A">
        <w:rPr>
          <w:rFonts w:ascii="Cambria" w:hAnsi="Cambria"/>
          <w:sz w:val="24"/>
          <w:szCs w:val="24"/>
          <w:lang w:eastAsia="id-ID"/>
        </w:rPr>
        <w:t xml:space="preserve"> </w:t>
      </w:r>
      <w:r w:rsidRPr="000C1017">
        <w:rPr>
          <w:rFonts w:ascii="Cambria" w:hAnsi="Cambria"/>
          <w:sz w:val="24"/>
          <w:szCs w:val="24"/>
          <w:lang w:eastAsia="id-ID"/>
        </w:rPr>
        <w:t>dan</w:t>
      </w:r>
      <w:r w:rsidR="00C65A1A">
        <w:rPr>
          <w:rFonts w:ascii="Cambria" w:hAnsi="Cambria"/>
          <w:sz w:val="24"/>
          <w:szCs w:val="24"/>
          <w:lang w:eastAsia="id-ID"/>
        </w:rPr>
        <w:t xml:space="preserve"> </w:t>
      </w:r>
      <w:r w:rsidRPr="000C1017">
        <w:rPr>
          <w:rFonts w:ascii="Cambria" w:hAnsi="Cambria"/>
          <w:sz w:val="24"/>
          <w:szCs w:val="24"/>
          <w:lang w:eastAsia="id-ID"/>
        </w:rPr>
        <w:t>kejadian, serta</w:t>
      </w:r>
      <w:r w:rsidR="00C65A1A">
        <w:rPr>
          <w:rFonts w:ascii="Cambria" w:hAnsi="Cambria"/>
          <w:sz w:val="24"/>
          <w:szCs w:val="24"/>
          <w:lang w:eastAsia="id-ID"/>
        </w:rPr>
        <w:t xml:space="preserve"> </w:t>
      </w:r>
      <w:r w:rsidRPr="000C1017">
        <w:rPr>
          <w:rFonts w:ascii="Cambria" w:hAnsi="Cambria"/>
          <w:sz w:val="24"/>
          <w:szCs w:val="24"/>
          <w:lang w:eastAsia="id-ID"/>
        </w:rPr>
        <w:t>menerapkan</w:t>
      </w:r>
      <w:r w:rsidR="00C65A1A">
        <w:rPr>
          <w:rFonts w:ascii="Cambria" w:hAnsi="Cambria"/>
          <w:sz w:val="24"/>
          <w:szCs w:val="24"/>
          <w:lang w:eastAsia="id-ID"/>
        </w:rPr>
        <w:t xml:space="preserve"> </w:t>
      </w:r>
      <w:r w:rsidRPr="000C1017">
        <w:rPr>
          <w:rFonts w:ascii="Cambria" w:hAnsi="Cambria"/>
          <w:sz w:val="24"/>
          <w:szCs w:val="24"/>
          <w:lang w:eastAsia="id-ID"/>
        </w:rPr>
        <w:t>pengetahuan</w:t>
      </w:r>
      <w:r w:rsidR="00C65A1A">
        <w:rPr>
          <w:rFonts w:ascii="Cambria" w:hAnsi="Cambria"/>
          <w:sz w:val="24"/>
          <w:szCs w:val="24"/>
          <w:lang w:eastAsia="id-ID"/>
        </w:rPr>
        <w:t xml:space="preserve"> </w:t>
      </w:r>
      <w:r w:rsidRPr="000C1017">
        <w:rPr>
          <w:rFonts w:ascii="Cambria" w:hAnsi="Cambria"/>
          <w:sz w:val="24"/>
          <w:szCs w:val="24"/>
          <w:lang w:eastAsia="id-ID"/>
        </w:rPr>
        <w:t>prosedural</w:t>
      </w:r>
      <w:r w:rsidR="00C65A1A">
        <w:rPr>
          <w:rFonts w:ascii="Cambria" w:hAnsi="Cambria"/>
          <w:sz w:val="24"/>
          <w:szCs w:val="24"/>
          <w:lang w:eastAsia="id-ID"/>
        </w:rPr>
        <w:t xml:space="preserve"> </w:t>
      </w:r>
      <w:r w:rsidRPr="000C1017">
        <w:rPr>
          <w:rFonts w:ascii="Cambria" w:hAnsi="Cambria"/>
          <w:sz w:val="24"/>
          <w:szCs w:val="24"/>
          <w:lang w:eastAsia="id-ID"/>
        </w:rPr>
        <w:t>pada</w:t>
      </w:r>
      <w:r w:rsidR="00C65A1A">
        <w:rPr>
          <w:rFonts w:ascii="Cambria" w:hAnsi="Cambria"/>
          <w:sz w:val="24"/>
          <w:szCs w:val="24"/>
          <w:lang w:eastAsia="id-ID"/>
        </w:rPr>
        <w:t xml:space="preserve"> </w:t>
      </w:r>
      <w:r w:rsidRPr="000C1017">
        <w:rPr>
          <w:rFonts w:ascii="Cambria" w:hAnsi="Cambria"/>
          <w:sz w:val="24"/>
          <w:szCs w:val="24"/>
          <w:lang w:eastAsia="id-ID"/>
        </w:rPr>
        <w:t>bidang</w:t>
      </w:r>
      <w:r w:rsidR="00C65A1A">
        <w:rPr>
          <w:rFonts w:ascii="Cambria" w:hAnsi="Cambria"/>
          <w:sz w:val="24"/>
          <w:szCs w:val="24"/>
          <w:lang w:eastAsia="id-ID"/>
        </w:rPr>
        <w:t xml:space="preserve"> </w:t>
      </w:r>
      <w:r w:rsidRPr="000C1017">
        <w:rPr>
          <w:rFonts w:ascii="Cambria" w:hAnsi="Cambria"/>
          <w:sz w:val="24"/>
          <w:szCs w:val="24"/>
          <w:lang w:eastAsia="id-ID"/>
        </w:rPr>
        <w:t>kajian yang spesifik</w:t>
      </w:r>
      <w:r w:rsidR="00C65A1A">
        <w:rPr>
          <w:rFonts w:ascii="Cambria" w:hAnsi="Cambria"/>
          <w:sz w:val="24"/>
          <w:szCs w:val="24"/>
          <w:lang w:eastAsia="id-ID"/>
        </w:rPr>
        <w:t xml:space="preserve"> </w:t>
      </w:r>
      <w:r w:rsidRPr="000C1017">
        <w:rPr>
          <w:rFonts w:ascii="Cambria" w:hAnsi="Cambria"/>
          <w:sz w:val="24"/>
          <w:szCs w:val="24"/>
          <w:lang w:eastAsia="id-ID"/>
        </w:rPr>
        <w:t>sesuai</w:t>
      </w:r>
      <w:r w:rsidR="00C65A1A">
        <w:rPr>
          <w:rFonts w:ascii="Cambria" w:hAnsi="Cambria"/>
          <w:sz w:val="24"/>
          <w:szCs w:val="24"/>
          <w:lang w:eastAsia="id-ID"/>
        </w:rPr>
        <w:t xml:space="preserve"> </w:t>
      </w:r>
      <w:r w:rsidRPr="000C1017">
        <w:rPr>
          <w:rFonts w:ascii="Cambria" w:hAnsi="Cambria"/>
          <w:sz w:val="24"/>
          <w:szCs w:val="24"/>
          <w:lang w:eastAsia="id-ID"/>
        </w:rPr>
        <w:t>dengan</w:t>
      </w:r>
      <w:r w:rsidR="00C65A1A">
        <w:rPr>
          <w:rFonts w:ascii="Cambria" w:hAnsi="Cambria"/>
          <w:sz w:val="24"/>
          <w:szCs w:val="24"/>
          <w:lang w:eastAsia="id-ID"/>
        </w:rPr>
        <w:t xml:space="preserve"> </w:t>
      </w:r>
      <w:r w:rsidRPr="000C1017">
        <w:rPr>
          <w:rFonts w:ascii="Cambria" w:hAnsi="Cambria"/>
          <w:sz w:val="24"/>
          <w:szCs w:val="24"/>
          <w:lang w:eastAsia="id-ID"/>
        </w:rPr>
        <w:t>bakat</w:t>
      </w:r>
      <w:r w:rsidR="00C65A1A">
        <w:rPr>
          <w:rFonts w:ascii="Cambria" w:hAnsi="Cambria"/>
          <w:sz w:val="24"/>
          <w:szCs w:val="24"/>
          <w:lang w:eastAsia="id-ID"/>
        </w:rPr>
        <w:t xml:space="preserve"> </w:t>
      </w:r>
      <w:r w:rsidRPr="000C1017">
        <w:rPr>
          <w:rFonts w:ascii="Cambria" w:hAnsi="Cambria"/>
          <w:sz w:val="24"/>
          <w:szCs w:val="24"/>
          <w:lang w:eastAsia="id-ID"/>
        </w:rPr>
        <w:t>dan</w:t>
      </w:r>
      <w:r w:rsidR="00C65A1A">
        <w:rPr>
          <w:rFonts w:ascii="Cambria" w:hAnsi="Cambria"/>
          <w:sz w:val="24"/>
          <w:szCs w:val="24"/>
          <w:lang w:eastAsia="id-ID"/>
        </w:rPr>
        <w:t xml:space="preserve"> </w:t>
      </w:r>
      <w:r w:rsidRPr="000C1017">
        <w:rPr>
          <w:rFonts w:ascii="Cambria" w:hAnsi="Cambria"/>
          <w:sz w:val="24"/>
          <w:szCs w:val="24"/>
          <w:lang w:eastAsia="id-ID"/>
        </w:rPr>
        <w:t>minatnya</w:t>
      </w:r>
      <w:r w:rsidR="00C65A1A">
        <w:rPr>
          <w:rFonts w:ascii="Cambria" w:hAnsi="Cambria"/>
          <w:sz w:val="24"/>
          <w:szCs w:val="24"/>
          <w:lang w:eastAsia="id-ID"/>
        </w:rPr>
        <w:t xml:space="preserve"> </w:t>
      </w:r>
      <w:r w:rsidRPr="000C1017">
        <w:rPr>
          <w:rFonts w:ascii="Cambria" w:hAnsi="Cambria"/>
          <w:sz w:val="24"/>
          <w:szCs w:val="24"/>
          <w:lang w:eastAsia="id-ID"/>
        </w:rPr>
        <w:t>untuk</w:t>
      </w:r>
      <w:r w:rsidR="00C65A1A">
        <w:rPr>
          <w:rFonts w:ascii="Cambria" w:hAnsi="Cambria"/>
          <w:sz w:val="24"/>
          <w:szCs w:val="24"/>
          <w:lang w:eastAsia="id-ID"/>
        </w:rPr>
        <w:t xml:space="preserve"> </w:t>
      </w:r>
      <w:r w:rsidRPr="000C1017">
        <w:rPr>
          <w:rFonts w:ascii="Cambria" w:hAnsi="Cambria"/>
          <w:sz w:val="24"/>
          <w:szCs w:val="24"/>
          <w:lang w:eastAsia="id-ID"/>
        </w:rPr>
        <w:t>memecahkan</w:t>
      </w:r>
      <w:r w:rsidR="00C65A1A">
        <w:rPr>
          <w:rFonts w:ascii="Cambria" w:hAnsi="Cambria"/>
          <w:sz w:val="24"/>
          <w:szCs w:val="24"/>
          <w:lang w:eastAsia="id-ID"/>
        </w:rPr>
        <w:t xml:space="preserve"> </w:t>
      </w:r>
      <w:r w:rsidRPr="000C1017">
        <w:rPr>
          <w:rFonts w:ascii="Cambria" w:hAnsi="Cambria"/>
          <w:sz w:val="24"/>
          <w:szCs w:val="24"/>
          <w:lang w:eastAsia="id-ID"/>
        </w:rPr>
        <w:t>masalah</w:t>
      </w:r>
    </w:p>
    <w:p w:rsidR="000C1017" w:rsidRPr="00C65A1A" w:rsidRDefault="000C1017" w:rsidP="00C65A1A">
      <w:pPr>
        <w:spacing w:after="0" w:line="360" w:lineRule="auto"/>
        <w:ind w:left="709"/>
        <w:jc w:val="both"/>
        <w:rPr>
          <w:rFonts w:ascii="Cambria" w:eastAsia="ヒラギノ角ゴ Pro W3" w:hAnsi="Cambria"/>
          <w:bCs/>
          <w:kern w:val="24"/>
          <w:sz w:val="24"/>
          <w:szCs w:val="24"/>
          <w:lang w:val="en-US"/>
        </w:rPr>
      </w:pPr>
      <w:r w:rsidRPr="000C1017">
        <w:rPr>
          <w:rFonts w:ascii="Cambria" w:eastAsia="ヒラギノ角ゴ Pro W3" w:hAnsi="Cambria"/>
          <w:b/>
          <w:bCs/>
          <w:kern w:val="24"/>
          <w:sz w:val="24"/>
          <w:szCs w:val="24"/>
        </w:rPr>
        <w:t xml:space="preserve">KI4: </w:t>
      </w:r>
      <w:r w:rsidRPr="000C1017">
        <w:rPr>
          <w:rFonts w:ascii="Cambria" w:eastAsia="ヒラギノ角ゴ Pro W3" w:hAnsi="Cambria"/>
          <w:bCs/>
          <w:kern w:val="24"/>
          <w:sz w:val="24"/>
          <w:szCs w:val="24"/>
        </w:rPr>
        <w:tab/>
      </w:r>
      <w:r w:rsidRPr="000C1017">
        <w:rPr>
          <w:rFonts w:ascii="Cambria" w:hAnsi="Cambria"/>
          <w:sz w:val="24"/>
          <w:szCs w:val="24"/>
          <w:lang w:eastAsia="id-ID"/>
        </w:rPr>
        <w:t>Mengolah, menalar, menyaji, dan mencipta dalam ranah konkret dan ranah abstrak terkait dengan pengembangan dari yang dipelajarinya di sekolah secara mandiri serta bertindak secara efektif dan kreatif, dan mampu menggunakan metode sesuai kaidah keilmuan</w:t>
      </w:r>
    </w:p>
    <w:p w:rsidR="000C1017" w:rsidRPr="000C1017" w:rsidRDefault="000C1017" w:rsidP="000C1017">
      <w:pPr>
        <w:pStyle w:val="ListParagraph"/>
        <w:numPr>
          <w:ilvl w:val="0"/>
          <w:numId w:val="1"/>
        </w:numPr>
        <w:spacing w:after="0" w:line="360" w:lineRule="auto"/>
        <w:jc w:val="both"/>
        <w:rPr>
          <w:rFonts w:ascii="Cambria" w:hAnsi="Cambria"/>
          <w:b/>
          <w:sz w:val="24"/>
          <w:szCs w:val="24"/>
        </w:rPr>
      </w:pPr>
      <w:r w:rsidRPr="000C1017">
        <w:rPr>
          <w:rFonts w:ascii="Cambria" w:hAnsi="Cambria"/>
          <w:b/>
          <w:sz w:val="24"/>
          <w:szCs w:val="24"/>
          <w:lang w:val="id-ID"/>
        </w:rPr>
        <w:t>K</w:t>
      </w:r>
      <w:r w:rsidRPr="000C1017">
        <w:rPr>
          <w:rFonts w:ascii="Cambria" w:hAnsi="Cambria"/>
          <w:b/>
          <w:sz w:val="24"/>
          <w:szCs w:val="24"/>
        </w:rPr>
        <w:t>ompetensi</w:t>
      </w:r>
      <w:r w:rsidR="00C65A1A">
        <w:rPr>
          <w:rFonts w:ascii="Cambria" w:hAnsi="Cambria"/>
          <w:b/>
          <w:sz w:val="24"/>
          <w:szCs w:val="24"/>
        </w:rPr>
        <w:t xml:space="preserve"> </w:t>
      </w:r>
      <w:r w:rsidRPr="000C1017">
        <w:rPr>
          <w:rFonts w:ascii="Cambria" w:hAnsi="Cambria"/>
          <w:b/>
          <w:sz w:val="24"/>
          <w:szCs w:val="24"/>
          <w:lang w:val="id-ID"/>
        </w:rPr>
        <w:t>D</w:t>
      </w:r>
      <w:r w:rsidRPr="000C1017">
        <w:rPr>
          <w:rFonts w:ascii="Cambria" w:hAnsi="Cambria"/>
          <w:b/>
          <w:sz w:val="24"/>
          <w:szCs w:val="24"/>
        </w:rPr>
        <w:t>asar</w:t>
      </w:r>
      <w:r w:rsidR="00C65A1A">
        <w:rPr>
          <w:rFonts w:ascii="Cambria" w:hAnsi="Cambria"/>
          <w:b/>
          <w:sz w:val="24"/>
          <w:szCs w:val="24"/>
        </w:rPr>
        <w:t xml:space="preserve"> </w:t>
      </w:r>
      <w:r w:rsidRPr="000C1017">
        <w:rPr>
          <w:rFonts w:ascii="Cambria" w:hAnsi="Cambria"/>
          <w:b/>
          <w:sz w:val="24"/>
          <w:szCs w:val="24"/>
        </w:rPr>
        <w:t>dan</w:t>
      </w:r>
      <w:r w:rsidR="00C65A1A">
        <w:rPr>
          <w:rFonts w:ascii="Cambria" w:hAnsi="Cambria"/>
          <w:b/>
          <w:sz w:val="24"/>
          <w:szCs w:val="24"/>
        </w:rPr>
        <w:t xml:space="preserve"> </w:t>
      </w:r>
      <w:r w:rsidRPr="000C1017">
        <w:rPr>
          <w:rFonts w:ascii="Cambria" w:hAnsi="Cambria"/>
          <w:b/>
          <w:sz w:val="24"/>
          <w:szCs w:val="24"/>
        </w:rPr>
        <w:t>Indikator</w:t>
      </w:r>
      <w:r w:rsidR="00C65A1A">
        <w:rPr>
          <w:rFonts w:ascii="Cambria" w:hAnsi="Cambria"/>
          <w:b/>
          <w:sz w:val="24"/>
          <w:szCs w:val="24"/>
        </w:rPr>
        <w:t xml:space="preserve"> </w:t>
      </w:r>
      <w:r w:rsidRPr="000C1017">
        <w:rPr>
          <w:rFonts w:ascii="Cambria" w:hAnsi="Cambria"/>
          <w:b/>
          <w:sz w:val="24"/>
          <w:szCs w:val="24"/>
        </w:rPr>
        <w:t>Pencapaian</w:t>
      </w:r>
      <w:r w:rsidR="00C65A1A">
        <w:rPr>
          <w:rFonts w:ascii="Cambria" w:hAnsi="Cambria"/>
          <w:b/>
          <w:sz w:val="24"/>
          <w:szCs w:val="24"/>
        </w:rPr>
        <w:t xml:space="preserve"> </w:t>
      </w:r>
      <w:r w:rsidRPr="000C1017">
        <w:rPr>
          <w:rFonts w:ascii="Cambria" w:hAnsi="Cambria"/>
          <w:b/>
          <w:sz w:val="24"/>
          <w:szCs w:val="24"/>
        </w:rPr>
        <w:t>Kompetensi</w:t>
      </w:r>
    </w:p>
    <w:tbl>
      <w:tblPr>
        <w:tblW w:w="800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49"/>
        <w:gridCol w:w="3055"/>
      </w:tblGrid>
      <w:tr w:rsidR="000C1017" w:rsidRPr="000C1017" w:rsidTr="00187D02">
        <w:trPr>
          <w:trHeight w:val="268"/>
        </w:trPr>
        <w:tc>
          <w:tcPr>
            <w:tcW w:w="4035" w:type="dxa"/>
            <w:tcBorders>
              <w:top w:val="single" w:sz="4" w:space="0" w:color="auto"/>
              <w:left w:val="single" w:sz="4" w:space="0" w:color="auto"/>
              <w:bottom w:val="single" w:sz="4" w:space="0" w:color="auto"/>
              <w:right w:val="single" w:sz="4" w:space="0" w:color="auto"/>
            </w:tcBorders>
            <w:shd w:val="clear" w:color="auto" w:fill="DEEAF6"/>
            <w:hideMark/>
          </w:tcPr>
          <w:p w:rsidR="000C1017" w:rsidRPr="000C1017" w:rsidRDefault="000C1017" w:rsidP="00187D02">
            <w:pPr>
              <w:spacing w:line="360" w:lineRule="auto"/>
              <w:ind w:left="666" w:hanging="666"/>
              <w:jc w:val="both"/>
              <w:rPr>
                <w:rFonts w:ascii="Cambria" w:hAnsi="Cambria"/>
                <w:b/>
                <w:sz w:val="24"/>
                <w:szCs w:val="24"/>
              </w:rPr>
            </w:pPr>
            <w:r w:rsidRPr="000C1017">
              <w:rPr>
                <w:rFonts w:ascii="Cambria" w:hAnsi="Cambria"/>
                <w:b/>
                <w:sz w:val="24"/>
                <w:szCs w:val="24"/>
              </w:rPr>
              <w:t>KOMPETENSI DASAR DARI KI 3</w:t>
            </w:r>
          </w:p>
        </w:tc>
        <w:tc>
          <w:tcPr>
            <w:tcW w:w="3969" w:type="dxa"/>
            <w:tcBorders>
              <w:top w:val="single" w:sz="4" w:space="0" w:color="auto"/>
              <w:left w:val="single" w:sz="4" w:space="0" w:color="auto"/>
              <w:bottom w:val="single" w:sz="4" w:space="0" w:color="auto"/>
              <w:right w:val="single" w:sz="4" w:space="0" w:color="auto"/>
            </w:tcBorders>
            <w:shd w:val="clear" w:color="auto" w:fill="DEEAF6"/>
            <w:hideMark/>
          </w:tcPr>
          <w:p w:rsidR="000C1017" w:rsidRPr="000C1017" w:rsidRDefault="000C1017" w:rsidP="00187D02">
            <w:pPr>
              <w:spacing w:line="360" w:lineRule="auto"/>
              <w:jc w:val="right"/>
              <w:rPr>
                <w:rFonts w:ascii="Cambria" w:hAnsi="Cambria"/>
                <w:b/>
                <w:sz w:val="24"/>
                <w:szCs w:val="24"/>
              </w:rPr>
            </w:pPr>
            <w:r w:rsidRPr="000C1017">
              <w:rPr>
                <w:rFonts w:ascii="Cambria" w:hAnsi="Cambria"/>
                <w:b/>
                <w:sz w:val="24"/>
                <w:szCs w:val="24"/>
              </w:rPr>
              <w:t>KOMPETENSI DASAR DARI KI 4</w:t>
            </w:r>
          </w:p>
        </w:tc>
      </w:tr>
      <w:tr w:rsidR="000C1017" w:rsidRPr="000C1017" w:rsidTr="00187D02">
        <w:trPr>
          <w:trHeight w:val="2400"/>
        </w:trPr>
        <w:tc>
          <w:tcPr>
            <w:tcW w:w="4035" w:type="dxa"/>
            <w:tcBorders>
              <w:top w:val="single" w:sz="4" w:space="0" w:color="auto"/>
              <w:left w:val="single" w:sz="4" w:space="0" w:color="auto"/>
              <w:bottom w:val="single" w:sz="4" w:space="0" w:color="auto"/>
              <w:right w:val="single" w:sz="4" w:space="0" w:color="auto"/>
            </w:tcBorders>
          </w:tcPr>
          <w:p w:rsidR="000C1017" w:rsidRPr="000C1017" w:rsidRDefault="00C65A1A" w:rsidP="00187D02">
            <w:pPr>
              <w:pStyle w:val="ListParagraph"/>
              <w:adjustRightInd w:val="0"/>
              <w:spacing w:after="0" w:line="360" w:lineRule="auto"/>
              <w:ind w:left="390" w:hanging="390"/>
              <w:rPr>
                <w:rFonts w:ascii="Cambria" w:hAnsi="Cambria"/>
                <w:sz w:val="24"/>
                <w:szCs w:val="24"/>
              </w:rPr>
            </w:pPr>
            <w:r>
              <w:rPr>
                <w:rFonts w:ascii="Cambria" w:hAnsi="Cambria"/>
                <w:sz w:val="24"/>
                <w:szCs w:val="24"/>
              </w:rPr>
              <w:t>3. 2</w:t>
            </w:r>
            <w:r w:rsidR="000C1017" w:rsidRPr="000C1017">
              <w:rPr>
                <w:rFonts w:ascii="Cambria" w:hAnsi="Cambria"/>
                <w:sz w:val="24"/>
                <w:szCs w:val="24"/>
              </w:rPr>
              <w:t>Memahami</w:t>
            </w:r>
            <w:r>
              <w:rPr>
                <w:rFonts w:ascii="Cambria" w:hAnsi="Cambria"/>
                <w:sz w:val="24"/>
                <w:szCs w:val="24"/>
              </w:rPr>
              <w:t xml:space="preserve"> </w:t>
            </w:r>
            <w:r w:rsidR="000C1017" w:rsidRPr="000C1017">
              <w:rPr>
                <w:rFonts w:ascii="Cambria" w:hAnsi="Cambria"/>
                <w:sz w:val="24"/>
                <w:szCs w:val="24"/>
              </w:rPr>
              <w:t>permasalahan</w:t>
            </w:r>
            <w:r>
              <w:rPr>
                <w:rFonts w:ascii="Cambria" w:hAnsi="Cambria"/>
                <w:sz w:val="24"/>
                <w:szCs w:val="24"/>
              </w:rPr>
              <w:t xml:space="preserve"> </w:t>
            </w:r>
            <w:r w:rsidR="000C1017" w:rsidRPr="000C1017">
              <w:rPr>
                <w:rFonts w:ascii="Cambria" w:hAnsi="Cambria"/>
                <w:sz w:val="24"/>
                <w:szCs w:val="24"/>
              </w:rPr>
              <w:t>sosial</w:t>
            </w:r>
            <w:r>
              <w:rPr>
                <w:rFonts w:ascii="Cambria" w:hAnsi="Cambria"/>
                <w:sz w:val="24"/>
                <w:szCs w:val="24"/>
              </w:rPr>
              <w:t xml:space="preserve"> </w:t>
            </w:r>
            <w:r w:rsidR="000C1017" w:rsidRPr="000C1017">
              <w:rPr>
                <w:rFonts w:ascii="Cambria" w:hAnsi="Cambria"/>
                <w:sz w:val="24"/>
                <w:szCs w:val="24"/>
              </w:rPr>
              <w:t>dalam</w:t>
            </w:r>
            <w:r>
              <w:rPr>
                <w:rFonts w:ascii="Cambria" w:hAnsi="Cambria"/>
                <w:sz w:val="24"/>
                <w:szCs w:val="24"/>
              </w:rPr>
              <w:t xml:space="preserve"> </w:t>
            </w:r>
            <w:r w:rsidR="000C1017" w:rsidRPr="000C1017">
              <w:rPr>
                <w:rFonts w:ascii="Cambria" w:hAnsi="Cambria"/>
                <w:sz w:val="24"/>
                <w:szCs w:val="24"/>
              </w:rPr>
              <w:t>kaitannya</w:t>
            </w:r>
            <w:r>
              <w:rPr>
                <w:rFonts w:ascii="Cambria" w:hAnsi="Cambria"/>
                <w:sz w:val="24"/>
                <w:szCs w:val="24"/>
              </w:rPr>
              <w:t xml:space="preserve"> </w:t>
            </w:r>
            <w:r w:rsidR="000C1017" w:rsidRPr="000C1017">
              <w:rPr>
                <w:rFonts w:ascii="Cambria" w:hAnsi="Cambria"/>
                <w:sz w:val="24"/>
                <w:szCs w:val="24"/>
              </w:rPr>
              <w:t>dengan</w:t>
            </w:r>
            <w:r>
              <w:rPr>
                <w:rFonts w:ascii="Cambria" w:hAnsi="Cambria"/>
                <w:sz w:val="24"/>
                <w:szCs w:val="24"/>
              </w:rPr>
              <w:t xml:space="preserve"> </w:t>
            </w:r>
            <w:r w:rsidR="000C1017" w:rsidRPr="000C1017">
              <w:rPr>
                <w:rFonts w:ascii="Cambria" w:hAnsi="Cambria"/>
                <w:sz w:val="24"/>
                <w:szCs w:val="24"/>
              </w:rPr>
              <w:t>pengelompokan</w:t>
            </w:r>
            <w:r>
              <w:rPr>
                <w:rFonts w:ascii="Cambria" w:hAnsi="Cambria"/>
                <w:sz w:val="24"/>
                <w:szCs w:val="24"/>
              </w:rPr>
              <w:t xml:space="preserve"> </w:t>
            </w:r>
            <w:r w:rsidR="000C1017" w:rsidRPr="000C1017">
              <w:rPr>
                <w:rFonts w:ascii="Cambria" w:hAnsi="Cambria"/>
                <w:sz w:val="24"/>
                <w:szCs w:val="24"/>
              </w:rPr>
              <w:t>sosial</w:t>
            </w:r>
            <w:r>
              <w:rPr>
                <w:rFonts w:ascii="Cambria" w:hAnsi="Cambria"/>
                <w:sz w:val="24"/>
                <w:szCs w:val="24"/>
              </w:rPr>
              <w:t xml:space="preserve"> </w:t>
            </w:r>
            <w:r w:rsidR="000C1017" w:rsidRPr="000C1017">
              <w:rPr>
                <w:rFonts w:ascii="Cambria" w:hAnsi="Cambria"/>
                <w:sz w:val="24"/>
                <w:szCs w:val="24"/>
              </w:rPr>
              <w:t>dan</w:t>
            </w:r>
            <w:r>
              <w:rPr>
                <w:rFonts w:ascii="Cambria" w:hAnsi="Cambria"/>
                <w:sz w:val="24"/>
                <w:szCs w:val="24"/>
              </w:rPr>
              <w:t xml:space="preserve"> </w:t>
            </w:r>
            <w:r w:rsidR="000C1017" w:rsidRPr="000C1017">
              <w:rPr>
                <w:rFonts w:ascii="Cambria" w:hAnsi="Cambria"/>
                <w:sz w:val="24"/>
                <w:szCs w:val="24"/>
              </w:rPr>
              <w:t>kecenderungan</w:t>
            </w:r>
            <w:r>
              <w:rPr>
                <w:rFonts w:ascii="Cambria" w:hAnsi="Cambria"/>
                <w:sz w:val="24"/>
                <w:szCs w:val="24"/>
              </w:rPr>
              <w:t xml:space="preserve"> </w:t>
            </w:r>
            <w:r w:rsidR="000C1017" w:rsidRPr="000C1017">
              <w:rPr>
                <w:rFonts w:ascii="Cambria" w:hAnsi="Cambria"/>
                <w:sz w:val="24"/>
                <w:szCs w:val="24"/>
              </w:rPr>
              <w:t>eksklusi</w:t>
            </w:r>
            <w:r>
              <w:rPr>
                <w:rFonts w:ascii="Cambria" w:hAnsi="Cambria"/>
                <w:sz w:val="24"/>
                <w:szCs w:val="24"/>
              </w:rPr>
              <w:t xml:space="preserve"> </w:t>
            </w:r>
            <w:r w:rsidR="000C1017" w:rsidRPr="000C1017">
              <w:rPr>
                <w:rFonts w:ascii="Cambria" w:hAnsi="Cambria"/>
                <w:sz w:val="24"/>
                <w:szCs w:val="24"/>
              </w:rPr>
              <w:t>sosial di masyarakat</w:t>
            </w:r>
            <w:r>
              <w:rPr>
                <w:rFonts w:ascii="Cambria" w:hAnsi="Cambria"/>
                <w:sz w:val="24"/>
                <w:szCs w:val="24"/>
              </w:rPr>
              <w:t xml:space="preserve"> </w:t>
            </w:r>
            <w:r w:rsidR="000C1017" w:rsidRPr="000C1017">
              <w:rPr>
                <w:rFonts w:ascii="Cambria" w:hAnsi="Cambria"/>
                <w:sz w:val="24"/>
                <w:szCs w:val="24"/>
              </w:rPr>
              <w:t>dari</w:t>
            </w:r>
            <w:r>
              <w:rPr>
                <w:rFonts w:ascii="Cambria" w:hAnsi="Cambria"/>
                <w:sz w:val="24"/>
                <w:szCs w:val="24"/>
              </w:rPr>
              <w:t xml:space="preserve"> </w:t>
            </w:r>
            <w:r w:rsidR="000C1017" w:rsidRPr="000C1017">
              <w:rPr>
                <w:rFonts w:ascii="Cambria" w:hAnsi="Cambria"/>
                <w:sz w:val="24"/>
                <w:szCs w:val="24"/>
              </w:rPr>
              <w:t>sudut</w:t>
            </w:r>
            <w:r>
              <w:rPr>
                <w:rFonts w:ascii="Cambria" w:hAnsi="Cambria"/>
                <w:sz w:val="24"/>
                <w:szCs w:val="24"/>
              </w:rPr>
              <w:t xml:space="preserve"> </w:t>
            </w:r>
            <w:r w:rsidR="000C1017" w:rsidRPr="000C1017">
              <w:rPr>
                <w:rFonts w:ascii="Cambria" w:hAnsi="Cambria"/>
                <w:sz w:val="24"/>
                <w:szCs w:val="24"/>
              </w:rPr>
              <w:t>pandang</w:t>
            </w:r>
            <w:r>
              <w:rPr>
                <w:rFonts w:ascii="Cambria" w:hAnsi="Cambria"/>
                <w:sz w:val="24"/>
                <w:szCs w:val="24"/>
              </w:rPr>
              <w:t xml:space="preserve"> </w:t>
            </w:r>
            <w:r w:rsidR="000C1017" w:rsidRPr="000C1017">
              <w:rPr>
                <w:rFonts w:ascii="Cambria" w:hAnsi="Cambria"/>
                <w:sz w:val="24"/>
                <w:szCs w:val="24"/>
              </w:rPr>
              <w:t>dan</w:t>
            </w:r>
            <w:r>
              <w:rPr>
                <w:rFonts w:ascii="Cambria" w:hAnsi="Cambria"/>
                <w:sz w:val="24"/>
                <w:szCs w:val="24"/>
              </w:rPr>
              <w:t xml:space="preserve"> </w:t>
            </w:r>
            <w:r w:rsidR="000C1017" w:rsidRPr="000C1017">
              <w:rPr>
                <w:rFonts w:ascii="Cambria" w:hAnsi="Cambria"/>
                <w:sz w:val="24"/>
                <w:szCs w:val="24"/>
              </w:rPr>
              <w:t>pendekatan</w:t>
            </w:r>
            <w:r>
              <w:rPr>
                <w:rFonts w:ascii="Cambria" w:hAnsi="Cambria"/>
                <w:sz w:val="24"/>
                <w:szCs w:val="24"/>
              </w:rPr>
              <w:t xml:space="preserve"> </w:t>
            </w:r>
            <w:r w:rsidR="000C1017" w:rsidRPr="000C1017">
              <w:rPr>
                <w:rFonts w:ascii="Cambria" w:hAnsi="Cambria"/>
                <w:sz w:val="24"/>
                <w:szCs w:val="24"/>
              </w:rPr>
              <w:t>Sosiologis</w:t>
            </w:r>
          </w:p>
          <w:p w:rsidR="000C1017" w:rsidRPr="000C1017" w:rsidRDefault="000C1017" w:rsidP="00187D02">
            <w:pPr>
              <w:spacing w:line="360" w:lineRule="auto"/>
              <w:ind w:left="666" w:hanging="666"/>
              <w:jc w:val="both"/>
              <w:rPr>
                <w:rFonts w:ascii="Cambria" w:eastAsia="Bookman Old Style" w:hAnsi="Cambria"/>
                <w:sz w:val="24"/>
                <w:szCs w:val="24"/>
              </w:rPr>
            </w:pPr>
          </w:p>
        </w:tc>
        <w:tc>
          <w:tcPr>
            <w:tcW w:w="3969" w:type="dxa"/>
            <w:tcBorders>
              <w:top w:val="single" w:sz="4" w:space="0" w:color="auto"/>
              <w:left w:val="single" w:sz="4" w:space="0" w:color="auto"/>
              <w:bottom w:val="single" w:sz="4" w:space="0" w:color="auto"/>
              <w:right w:val="single" w:sz="4" w:space="0" w:color="auto"/>
            </w:tcBorders>
          </w:tcPr>
          <w:p w:rsidR="000C1017" w:rsidRPr="000C1017" w:rsidRDefault="000C1017" w:rsidP="00187D02">
            <w:pPr>
              <w:pStyle w:val="ListParagraph"/>
              <w:tabs>
                <w:tab w:val="left" w:pos="39"/>
              </w:tabs>
              <w:adjustRightInd w:val="0"/>
              <w:spacing w:after="0" w:line="360" w:lineRule="auto"/>
              <w:ind w:left="466" w:hanging="450"/>
              <w:rPr>
                <w:rFonts w:ascii="Cambria" w:hAnsi="Cambria"/>
                <w:sz w:val="24"/>
                <w:szCs w:val="24"/>
              </w:rPr>
            </w:pPr>
            <w:r w:rsidRPr="000C1017">
              <w:rPr>
                <w:rFonts w:ascii="Cambria" w:hAnsi="Cambria"/>
                <w:noProof/>
                <w:sz w:val="24"/>
                <w:szCs w:val="24"/>
              </w:rPr>
              <w:t xml:space="preserve">4. 2. </w:t>
            </w:r>
            <w:r w:rsidRPr="000C1017">
              <w:rPr>
                <w:rFonts w:ascii="Cambria" w:hAnsi="Cambria"/>
                <w:sz w:val="24"/>
                <w:szCs w:val="24"/>
              </w:rPr>
              <w:t>Memberikan</w:t>
            </w:r>
            <w:r w:rsidR="00C65A1A">
              <w:rPr>
                <w:rFonts w:ascii="Cambria" w:hAnsi="Cambria"/>
                <w:sz w:val="24"/>
                <w:szCs w:val="24"/>
              </w:rPr>
              <w:t xml:space="preserve"> </w:t>
            </w:r>
            <w:r w:rsidRPr="000C1017">
              <w:rPr>
                <w:rFonts w:ascii="Cambria" w:hAnsi="Cambria"/>
                <w:sz w:val="24"/>
                <w:szCs w:val="24"/>
              </w:rPr>
              <w:t>respon</w:t>
            </w:r>
            <w:r w:rsidR="00C65A1A">
              <w:rPr>
                <w:rFonts w:ascii="Cambria" w:hAnsi="Cambria"/>
                <w:sz w:val="24"/>
                <w:szCs w:val="24"/>
              </w:rPr>
              <w:t xml:space="preserve"> </w:t>
            </w:r>
            <w:r w:rsidRPr="000C1017">
              <w:rPr>
                <w:rFonts w:ascii="Cambria" w:hAnsi="Cambria"/>
                <w:sz w:val="24"/>
                <w:szCs w:val="24"/>
              </w:rPr>
              <w:t>mengatasi</w:t>
            </w:r>
            <w:r w:rsidR="00C65A1A">
              <w:rPr>
                <w:rFonts w:ascii="Cambria" w:hAnsi="Cambria"/>
                <w:sz w:val="24"/>
                <w:szCs w:val="24"/>
              </w:rPr>
              <w:t xml:space="preserve"> </w:t>
            </w:r>
            <w:r w:rsidRPr="000C1017">
              <w:rPr>
                <w:rFonts w:ascii="Cambria" w:hAnsi="Cambria"/>
                <w:sz w:val="24"/>
                <w:szCs w:val="24"/>
              </w:rPr>
              <w:t>permasalahan</w:t>
            </w:r>
            <w:r w:rsidR="00C65A1A">
              <w:rPr>
                <w:rFonts w:ascii="Cambria" w:hAnsi="Cambria"/>
                <w:sz w:val="24"/>
                <w:szCs w:val="24"/>
              </w:rPr>
              <w:t xml:space="preserve"> </w:t>
            </w:r>
            <w:r w:rsidRPr="000C1017">
              <w:rPr>
                <w:rFonts w:ascii="Cambria" w:hAnsi="Cambria"/>
                <w:sz w:val="24"/>
                <w:szCs w:val="24"/>
              </w:rPr>
              <w:t>sosial</w:t>
            </w:r>
            <w:r w:rsidRPr="000C1017">
              <w:rPr>
                <w:rFonts w:ascii="Cambria" w:hAnsi="Cambria"/>
                <w:sz w:val="24"/>
                <w:szCs w:val="24"/>
                <w:lang w:val="id-ID"/>
              </w:rPr>
              <w:t xml:space="preserve"> yang</w:t>
            </w:r>
            <w:r w:rsidR="00C65A1A">
              <w:rPr>
                <w:rFonts w:ascii="Cambria" w:hAnsi="Cambria"/>
                <w:sz w:val="24"/>
                <w:szCs w:val="24"/>
              </w:rPr>
              <w:t xml:space="preserve"> </w:t>
            </w:r>
            <w:r w:rsidRPr="000C1017">
              <w:rPr>
                <w:rFonts w:ascii="Cambria" w:hAnsi="Cambria"/>
                <w:sz w:val="24"/>
                <w:szCs w:val="24"/>
              </w:rPr>
              <w:t>terjadi di masyarakat</w:t>
            </w:r>
            <w:r w:rsidR="00C65A1A">
              <w:rPr>
                <w:rFonts w:ascii="Cambria" w:hAnsi="Cambria"/>
                <w:sz w:val="24"/>
                <w:szCs w:val="24"/>
              </w:rPr>
              <w:t xml:space="preserve"> </w:t>
            </w:r>
            <w:r w:rsidRPr="000C1017">
              <w:rPr>
                <w:rFonts w:ascii="Cambria" w:hAnsi="Cambria"/>
                <w:sz w:val="24"/>
                <w:szCs w:val="24"/>
              </w:rPr>
              <w:t>dengan</w:t>
            </w:r>
            <w:r w:rsidR="00C65A1A">
              <w:rPr>
                <w:rFonts w:ascii="Cambria" w:hAnsi="Cambria"/>
                <w:sz w:val="24"/>
                <w:szCs w:val="24"/>
              </w:rPr>
              <w:t xml:space="preserve"> </w:t>
            </w:r>
            <w:r w:rsidRPr="000C1017">
              <w:rPr>
                <w:rFonts w:ascii="Cambria" w:hAnsi="Cambria"/>
                <w:sz w:val="24"/>
                <w:szCs w:val="24"/>
              </w:rPr>
              <w:t>cara</w:t>
            </w:r>
            <w:r w:rsidR="00C65A1A">
              <w:rPr>
                <w:rFonts w:ascii="Cambria" w:hAnsi="Cambria"/>
                <w:sz w:val="24"/>
                <w:szCs w:val="24"/>
              </w:rPr>
              <w:t xml:space="preserve"> </w:t>
            </w:r>
            <w:r w:rsidRPr="000C1017">
              <w:rPr>
                <w:rFonts w:ascii="Cambria" w:hAnsi="Cambria"/>
                <w:sz w:val="24"/>
                <w:szCs w:val="24"/>
              </w:rPr>
              <w:t>memahami</w:t>
            </w:r>
            <w:r w:rsidR="00C65A1A">
              <w:rPr>
                <w:rFonts w:ascii="Cambria" w:hAnsi="Cambria"/>
                <w:sz w:val="24"/>
                <w:szCs w:val="24"/>
              </w:rPr>
              <w:t xml:space="preserve"> </w:t>
            </w:r>
            <w:r w:rsidRPr="000C1017">
              <w:rPr>
                <w:rFonts w:ascii="Cambria" w:hAnsi="Cambria"/>
                <w:sz w:val="24"/>
                <w:szCs w:val="24"/>
              </w:rPr>
              <w:t>kaitan</w:t>
            </w:r>
            <w:r w:rsidR="00C65A1A">
              <w:rPr>
                <w:rFonts w:ascii="Cambria" w:hAnsi="Cambria"/>
                <w:sz w:val="24"/>
                <w:szCs w:val="24"/>
              </w:rPr>
              <w:t xml:space="preserve"> </w:t>
            </w:r>
            <w:r w:rsidRPr="000C1017">
              <w:rPr>
                <w:rFonts w:ascii="Cambria" w:hAnsi="Cambria"/>
                <w:sz w:val="24"/>
                <w:szCs w:val="24"/>
              </w:rPr>
              <w:t>pengelompokan</w:t>
            </w:r>
            <w:r w:rsidR="00C65A1A">
              <w:rPr>
                <w:rFonts w:ascii="Cambria" w:hAnsi="Cambria"/>
                <w:sz w:val="24"/>
                <w:szCs w:val="24"/>
              </w:rPr>
              <w:t xml:space="preserve"> </w:t>
            </w:r>
            <w:r w:rsidRPr="000C1017">
              <w:rPr>
                <w:rFonts w:ascii="Cambria" w:hAnsi="Cambria"/>
                <w:sz w:val="24"/>
                <w:szCs w:val="24"/>
              </w:rPr>
              <w:t>sosial</w:t>
            </w:r>
            <w:r w:rsidR="00C65A1A">
              <w:rPr>
                <w:rFonts w:ascii="Cambria" w:hAnsi="Cambria"/>
                <w:sz w:val="24"/>
                <w:szCs w:val="24"/>
              </w:rPr>
              <w:t xml:space="preserve"> </w:t>
            </w:r>
            <w:r w:rsidRPr="000C1017">
              <w:rPr>
                <w:rFonts w:ascii="Cambria" w:hAnsi="Cambria"/>
                <w:sz w:val="24"/>
                <w:szCs w:val="24"/>
              </w:rPr>
              <w:t>dengan</w:t>
            </w:r>
            <w:r w:rsidR="00C65A1A">
              <w:rPr>
                <w:rFonts w:ascii="Cambria" w:hAnsi="Cambria"/>
                <w:sz w:val="24"/>
                <w:szCs w:val="24"/>
              </w:rPr>
              <w:t xml:space="preserve"> </w:t>
            </w:r>
            <w:r w:rsidRPr="000C1017">
              <w:rPr>
                <w:rFonts w:ascii="Cambria" w:hAnsi="Cambria"/>
                <w:sz w:val="24"/>
                <w:szCs w:val="24"/>
              </w:rPr>
              <w:lastRenderedPageBreak/>
              <w:t>kecenderungan</w:t>
            </w:r>
            <w:r w:rsidR="00C65A1A">
              <w:rPr>
                <w:rFonts w:ascii="Cambria" w:hAnsi="Cambria"/>
                <w:sz w:val="24"/>
                <w:szCs w:val="24"/>
              </w:rPr>
              <w:t xml:space="preserve"> </w:t>
            </w:r>
            <w:r w:rsidRPr="000C1017">
              <w:rPr>
                <w:rFonts w:ascii="Cambria" w:hAnsi="Cambria"/>
                <w:sz w:val="24"/>
                <w:szCs w:val="24"/>
              </w:rPr>
              <w:t>eksklusi</w:t>
            </w:r>
            <w:r w:rsidR="00C65A1A">
              <w:rPr>
                <w:rFonts w:ascii="Cambria" w:hAnsi="Cambria"/>
                <w:sz w:val="24"/>
                <w:szCs w:val="24"/>
              </w:rPr>
              <w:t xml:space="preserve"> </w:t>
            </w:r>
            <w:r w:rsidRPr="000C1017">
              <w:rPr>
                <w:rFonts w:ascii="Cambria" w:hAnsi="Cambria"/>
                <w:sz w:val="24"/>
                <w:szCs w:val="24"/>
              </w:rPr>
              <w:t>dan</w:t>
            </w:r>
            <w:r w:rsidR="00C65A1A">
              <w:rPr>
                <w:rFonts w:ascii="Cambria" w:hAnsi="Cambria"/>
                <w:sz w:val="24"/>
                <w:szCs w:val="24"/>
              </w:rPr>
              <w:t xml:space="preserve"> </w:t>
            </w:r>
            <w:r w:rsidRPr="000C1017">
              <w:rPr>
                <w:rFonts w:ascii="Cambria" w:hAnsi="Cambria"/>
                <w:sz w:val="24"/>
                <w:szCs w:val="24"/>
              </w:rPr>
              <w:t>timbulnya</w:t>
            </w:r>
            <w:r w:rsidR="00C65A1A">
              <w:rPr>
                <w:rFonts w:ascii="Cambria" w:hAnsi="Cambria"/>
                <w:sz w:val="24"/>
                <w:szCs w:val="24"/>
              </w:rPr>
              <w:t xml:space="preserve"> </w:t>
            </w:r>
            <w:r w:rsidRPr="000C1017">
              <w:rPr>
                <w:rFonts w:ascii="Cambria" w:hAnsi="Cambria"/>
                <w:sz w:val="24"/>
                <w:szCs w:val="24"/>
              </w:rPr>
              <w:t>permasalahansosial</w:t>
            </w:r>
          </w:p>
          <w:p w:rsidR="000C1017" w:rsidRPr="000C1017" w:rsidRDefault="000C1017" w:rsidP="00187D02">
            <w:pPr>
              <w:spacing w:line="360" w:lineRule="auto"/>
              <w:jc w:val="both"/>
              <w:rPr>
                <w:rFonts w:ascii="Cambria" w:hAnsi="Cambria"/>
                <w:sz w:val="24"/>
                <w:szCs w:val="24"/>
              </w:rPr>
            </w:pPr>
          </w:p>
        </w:tc>
      </w:tr>
      <w:tr w:rsidR="000C1017" w:rsidRPr="000C1017" w:rsidTr="00187D02">
        <w:trPr>
          <w:trHeight w:val="339"/>
        </w:trPr>
        <w:tc>
          <w:tcPr>
            <w:tcW w:w="4035" w:type="dxa"/>
            <w:tcBorders>
              <w:top w:val="single" w:sz="4" w:space="0" w:color="auto"/>
              <w:left w:val="single" w:sz="4" w:space="0" w:color="auto"/>
              <w:bottom w:val="single" w:sz="4" w:space="0" w:color="auto"/>
              <w:right w:val="single" w:sz="4" w:space="0" w:color="auto"/>
            </w:tcBorders>
            <w:hideMark/>
          </w:tcPr>
          <w:p w:rsidR="000C1017" w:rsidRPr="000C1017" w:rsidRDefault="000C1017" w:rsidP="00187D02">
            <w:pPr>
              <w:pStyle w:val="ListParagraph"/>
              <w:spacing w:after="0" w:line="360" w:lineRule="auto"/>
              <w:ind w:left="0" w:right="176"/>
              <w:jc w:val="both"/>
              <w:rPr>
                <w:rFonts w:ascii="Cambria" w:eastAsia="Bookman Old Style" w:hAnsi="Cambria"/>
                <w:sz w:val="24"/>
                <w:szCs w:val="24"/>
              </w:rPr>
            </w:pPr>
            <w:r w:rsidRPr="000C1017">
              <w:rPr>
                <w:rFonts w:ascii="Cambria" w:eastAsia="Bookman Old Style" w:hAnsi="Cambria"/>
                <w:sz w:val="24"/>
                <w:szCs w:val="24"/>
              </w:rPr>
              <w:lastRenderedPageBreak/>
              <w:t>IndikatorPencapaianKompetensi (IPK)</w:t>
            </w:r>
          </w:p>
          <w:p w:rsidR="000C1017" w:rsidRPr="000C1017" w:rsidRDefault="000C1017" w:rsidP="00187D02">
            <w:pPr>
              <w:pStyle w:val="NoSpacing"/>
              <w:numPr>
                <w:ilvl w:val="2"/>
                <w:numId w:val="2"/>
              </w:numPr>
              <w:spacing w:line="360" w:lineRule="auto"/>
              <w:ind w:right="176"/>
              <w:jc w:val="both"/>
              <w:rPr>
                <w:rFonts w:ascii="Cambria" w:hAnsi="Cambria"/>
                <w:sz w:val="24"/>
                <w:szCs w:val="24"/>
              </w:rPr>
            </w:pPr>
            <w:r w:rsidRPr="000C1017">
              <w:rPr>
                <w:rFonts w:ascii="Cambria" w:hAnsi="Cambria"/>
                <w:sz w:val="24"/>
                <w:szCs w:val="24"/>
              </w:rPr>
              <w:t>Menjelaskan</w:t>
            </w:r>
            <w:r w:rsidRPr="000C1017">
              <w:rPr>
                <w:rFonts w:ascii="Cambria" w:hAnsi="Cambria"/>
                <w:sz w:val="24"/>
                <w:szCs w:val="24"/>
                <w:lang w:val="id-ID"/>
              </w:rPr>
              <w:t xml:space="preserve">pengertian </w:t>
            </w:r>
            <w:r w:rsidRPr="000C1017">
              <w:rPr>
                <w:rFonts w:ascii="Cambria" w:hAnsi="Cambria"/>
                <w:sz w:val="24"/>
                <w:szCs w:val="24"/>
              </w:rPr>
              <w:t>permasalahansosial</w:t>
            </w:r>
          </w:p>
          <w:p w:rsidR="000C1017" w:rsidRPr="000C1017" w:rsidRDefault="000C1017" w:rsidP="00187D02">
            <w:pPr>
              <w:pStyle w:val="NoSpacing"/>
              <w:numPr>
                <w:ilvl w:val="2"/>
                <w:numId w:val="3"/>
              </w:numPr>
              <w:spacing w:line="360" w:lineRule="auto"/>
              <w:ind w:right="176"/>
              <w:jc w:val="both"/>
              <w:rPr>
                <w:rFonts w:ascii="Cambria" w:hAnsi="Cambria"/>
                <w:sz w:val="24"/>
                <w:szCs w:val="24"/>
              </w:rPr>
            </w:pPr>
            <w:r w:rsidRPr="000C1017">
              <w:rPr>
                <w:rFonts w:ascii="Cambria" w:hAnsi="Cambria"/>
                <w:sz w:val="24"/>
                <w:szCs w:val="24"/>
              </w:rPr>
              <w:t>Mendeskripsikanfaktor-</w:t>
            </w:r>
            <w:r w:rsidRPr="000C1017">
              <w:rPr>
                <w:rFonts w:ascii="Cambria" w:hAnsi="Cambria"/>
                <w:sz w:val="24"/>
                <w:szCs w:val="24"/>
                <w:lang w:val="id-ID"/>
              </w:rPr>
              <w:t>faktor penyebab permasalahan sosial</w:t>
            </w:r>
          </w:p>
          <w:p w:rsidR="000C1017" w:rsidRPr="000C1017" w:rsidRDefault="000C1017" w:rsidP="00187D02">
            <w:pPr>
              <w:pStyle w:val="NoSpacing"/>
              <w:numPr>
                <w:ilvl w:val="2"/>
                <w:numId w:val="3"/>
              </w:numPr>
              <w:spacing w:line="360" w:lineRule="auto"/>
              <w:ind w:right="176"/>
              <w:jc w:val="both"/>
              <w:rPr>
                <w:rFonts w:ascii="Cambria" w:hAnsi="Cambria"/>
                <w:sz w:val="24"/>
                <w:szCs w:val="24"/>
              </w:rPr>
            </w:pPr>
            <w:r w:rsidRPr="000C1017">
              <w:rPr>
                <w:rFonts w:ascii="Cambria" w:hAnsi="Cambria"/>
                <w:sz w:val="24"/>
                <w:szCs w:val="24"/>
                <w:lang w:val="id-ID"/>
              </w:rPr>
              <w:t>Membedakan ukuran-ukuran sosiologi terhadap  permasalahan sosial</w:t>
            </w:r>
          </w:p>
          <w:p w:rsidR="000C1017" w:rsidRPr="000C1017" w:rsidRDefault="000C1017" w:rsidP="00187D02">
            <w:pPr>
              <w:pStyle w:val="NoSpacing"/>
              <w:numPr>
                <w:ilvl w:val="2"/>
                <w:numId w:val="3"/>
              </w:numPr>
              <w:spacing w:line="360" w:lineRule="auto"/>
              <w:ind w:right="176"/>
              <w:jc w:val="both"/>
              <w:rPr>
                <w:rFonts w:ascii="Cambria" w:eastAsia="Calibri" w:hAnsi="Cambria"/>
                <w:sz w:val="24"/>
                <w:szCs w:val="24"/>
              </w:rPr>
            </w:pPr>
            <w:r w:rsidRPr="000C1017">
              <w:rPr>
                <w:rFonts w:ascii="Cambria" w:hAnsi="Cambria"/>
                <w:sz w:val="24"/>
                <w:szCs w:val="24"/>
              </w:rPr>
              <w:t>Menjelaskanpartikularisme</w:t>
            </w:r>
            <w:r w:rsidRPr="000C1017">
              <w:rPr>
                <w:rFonts w:ascii="Cambria" w:hAnsi="Cambria"/>
                <w:sz w:val="24"/>
                <w:szCs w:val="24"/>
                <w:lang w:val="id-ID"/>
              </w:rPr>
              <w:t xml:space="preserve">kelompok dan dilema pembentukan kepentingan publik </w:t>
            </w:r>
          </w:p>
        </w:tc>
        <w:tc>
          <w:tcPr>
            <w:tcW w:w="3969" w:type="dxa"/>
            <w:tcBorders>
              <w:top w:val="single" w:sz="4" w:space="0" w:color="auto"/>
              <w:left w:val="single" w:sz="4" w:space="0" w:color="auto"/>
              <w:bottom w:val="single" w:sz="4" w:space="0" w:color="auto"/>
              <w:right w:val="single" w:sz="4" w:space="0" w:color="auto"/>
            </w:tcBorders>
            <w:hideMark/>
          </w:tcPr>
          <w:p w:rsidR="000C1017" w:rsidRPr="000C1017" w:rsidRDefault="000C1017" w:rsidP="00187D02">
            <w:pPr>
              <w:spacing w:line="360" w:lineRule="auto"/>
              <w:ind w:right="176"/>
              <w:jc w:val="both"/>
              <w:rPr>
                <w:rFonts w:ascii="Cambria" w:eastAsia="Bookman Old Style" w:hAnsi="Cambria"/>
                <w:sz w:val="24"/>
                <w:szCs w:val="24"/>
              </w:rPr>
            </w:pPr>
            <w:r w:rsidRPr="000C1017">
              <w:rPr>
                <w:rFonts w:ascii="Cambria" w:eastAsia="Bookman Old Style" w:hAnsi="Cambria"/>
                <w:sz w:val="24"/>
                <w:szCs w:val="24"/>
              </w:rPr>
              <w:t>Indikator Pencapaian Kompetensi (IPK)</w:t>
            </w:r>
          </w:p>
          <w:p w:rsidR="000C1017" w:rsidRPr="000C1017" w:rsidRDefault="000C1017" w:rsidP="00187D02">
            <w:pPr>
              <w:pStyle w:val="NoSpacing"/>
              <w:spacing w:line="360" w:lineRule="auto"/>
              <w:ind w:right="176"/>
              <w:jc w:val="both"/>
              <w:rPr>
                <w:rFonts w:ascii="Cambria" w:hAnsi="Cambria"/>
                <w:sz w:val="24"/>
                <w:szCs w:val="24"/>
                <w:lang w:val="id-ID" w:eastAsia="id-ID"/>
              </w:rPr>
            </w:pPr>
            <w:r w:rsidRPr="000C1017">
              <w:rPr>
                <w:rFonts w:ascii="Cambria" w:hAnsi="Cambria"/>
                <w:sz w:val="24"/>
                <w:szCs w:val="24"/>
                <w:lang w:val="id-ID" w:eastAsia="id-ID"/>
              </w:rPr>
              <w:t>4.2.1 Mensimulasikan Pengertian permasalahan sosial, faktor-faktor penyebab permasalahan sosial, membedakan ukuran-ukuran sosiologis terhadap permasalahan sosial serta partikularisme kelompok dan dilema pembentukan kepentingan publik melalui game “Barcode Narsis”</w:t>
            </w:r>
          </w:p>
          <w:p w:rsidR="000C1017" w:rsidRPr="000C1017" w:rsidRDefault="000C1017" w:rsidP="00187D02">
            <w:pPr>
              <w:pStyle w:val="NoSpacing"/>
              <w:spacing w:line="360" w:lineRule="auto"/>
              <w:ind w:right="176"/>
              <w:jc w:val="both"/>
              <w:rPr>
                <w:rFonts w:ascii="Cambria" w:hAnsi="Cambria"/>
                <w:sz w:val="24"/>
                <w:szCs w:val="24"/>
                <w:lang w:val="id-ID" w:eastAsia="id-ID"/>
              </w:rPr>
            </w:pPr>
          </w:p>
        </w:tc>
      </w:tr>
    </w:tbl>
    <w:p w:rsidR="000C1017" w:rsidRDefault="000C1017" w:rsidP="000C1017">
      <w:pPr>
        <w:rPr>
          <w:rFonts w:ascii="Cambria" w:hAnsi="Cambria"/>
        </w:rPr>
      </w:pPr>
    </w:p>
    <w:p w:rsidR="000C1017" w:rsidRPr="000C1017" w:rsidRDefault="000C1017" w:rsidP="000C1017">
      <w:pPr>
        <w:pStyle w:val="ListParagraph"/>
        <w:numPr>
          <w:ilvl w:val="0"/>
          <w:numId w:val="1"/>
        </w:numPr>
        <w:spacing w:after="0" w:line="360" w:lineRule="auto"/>
        <w:jc w:val="both"/>
        <w:rPr>
          <w:rFonts w:ascii="Times New Roman" w:eastAsia="Calibri" w:hAnsi="Times New Roman"/>
          <w:sz w:val="24"/>
          <w:szCs w:val="24"/>
        </w:rPr>
      </w:pPr>
      <w:r w:rsidRPr="00AF6934">
        <w:rPr>
          <w:rFonts w:ascii="Times New Roman" w:eastAsia="Calibri" w:hAnsi="Times New Roman"/>
          <w:b/>
          <w:sz w:val="24"/>
          <w:szCs w:val="24"/>
        </w:rPr>
        <w:t>Topik</w:t>
      </w:r>
      <w:r w:rsidRPr="00AF6934">
        <w:rPr>
          <w:rFonts w:ascii="Times New Roman" w:eastAsia="Calibri" w:hAnsi="Times New Roman"/>
          <w:sz w:val="24"/>
          <w:szCs w:val="24"/>
        </w:rPr>
        <w:tab/>
      </w:r>
      <w:r>
        <w:rPr>
          <w:rFonts w:ascii="Times New Roman" w:eastAsia="Calibri" w:hAnsi="Times New Roman"/>
          <w:sz w:val="24"/>
          <w:szCs w:val="24"/>
        </w:rPr>
        <w:tab/>
      </w:r>
      <w:r w:rsidRPr="00AF6934">
        <w:rPr>
          <w:rFonts w:ascii="Times New Roman" w:eastAsia="Calibri" w:hAnsi="Times New Roman"/>
          <w:sz w:val="24"/>
          <w:szCs w:val="24"/>
        </w:rPr>
        <w:t xml:space="preserve">: </w:t>
      </w:r>
      <w:r>
        <w:rPr>
          <w:rFonts w:ascii="Times New Roman" w:eastAsia="Calibri" w:hAnsi="Times New Roman"/>
          <w:sz w:val="24"/>
          <w:szCs w:val="24"/>
          <w:lang w:val="id-ID"/>
        </w:rPr>
        <w:t>Permasalahan Sosial Dalam Masyarakat</w:t>
      </w:r>
    </w:p>
    <w:p w:rsidR="00253494" w:rsidRPr="00253494" w:rsidRDefault="000C1017" w:rsidP="00253494">
      <w:pPr>
        <w:pStyle w:val="ListParagraph"/>
        <w:numPr>
          <w:ilvl w:val="0"/>
          <w:numId w:val="1"/>
        </w:numPr>
        <w:spacing w:after="0" w:line="360" w:lineRule="auto"/>
        <w:ind w:left="360" w:hanging="76"/>
        <w:jc w:val="both"/>
        <w:rPr>
          <w:rFonts w:ascii="Cambria" w:hAnsi="Cambria"/>
          <w:b/>
          <w:sz w:val="24"/>
        </w:rPr>
      </w:pPr>
      <w:r w:rsidRPr="00253494">
        <w:rPr>
          <w:rFonts w:ascii="Cambria" w:hAnsi="Cambria"/>
          <w:b/>
          <w:sz w:val="24"/>
          <w:lang w:val="id-ID"/>
        </w:rPr>
        <w:t xml:space="preserve">Tujuan Pembelajaran </w:t>
      </w:r>
    </w:p>
    <w:p w:rsidR="000C1017" w:rsidRPr="00253494" w:rsidRDefault="000C1017" w:rsidP="00253494">
      <w:pPr>
        <w:spacing w:after="0" w:line="360" w:lineRule="auto"/>
        <w:ind w:left="284" w:firstLine="436"/>
        <w:jc w:val="both"/>
        <w:rPr>
          <w:rFonts w:ascii="Cambria" w:hAnsi="Cambria"/>
          <w:sz w:val="24"/>
          <w:szCs w:val="24"/>
        </w:rPr>
      </w:pPr>
      <w:r w:rsidRPr="00253494">
        <w:rPr>
          <w:rFonts w:ascii="Cambria" w:hAnsi="Cambria"/>
          <w:sz w:val="24"/>
          <w:szCs w:val="24"/>
        </w:rPr>
        <w:t>Melalui kegiatan pembelajaran dengan menggunakan</w:t>
      </w:r>
      <w:r w:rsidR="00C65A1A">
        <w:rPr>
          <w:rFonts w:ascii="Cambria" w:hAnsi="Cambria"/>
          <w:sz w:val="24"/>
          <w:szCs w:val="24"/>
          <w:lang w:val="en-US"/>
        </w:rPr>
        <w:t xml:space="preserve"> </w:t>
      </w:r>
      <w:r w:rsidRPr="00253494">
        <w:rPr>
          <w:rFonts w:ascii="Cambria" w:hAnsi="Cambria"/>
          <w:sz w:val="24"/>
          <w:szCs w:val="24"/>
        </w:rPr>
        <w:t>pendekatan</w:t>
      </w:r>
      <w:r w:rsidR="00C65A1A">
        <w:rPr>
          <w:rFonts w:ascii="Cambria" w:hAnsi="Cambria"/>
          <w:sz w:val="24"/>
          <w:szCs w:val="24"/>
          <w:lang w:val="en-US"/>
        </w:rPr>
        <w:t xml:space="preserve"> </w:t>
      </w:r>
      <w:r w:rsidRPr="00253494">
        <w:rPr>
          <w:rFonts w:ascii="Cambria" w:hAnsi="Cambria"/>
          <w:sz w:val="24"/>
          <w:szCs w:val="24"/>
        </w:rPr>
        <w:t xml:space="preserve">saintifik, model </w:t>
      </w:r>
      <w:r w:rsidRPr="00253494">
        <w:rPr>
          <w:rFonts w:ascii="Cambria" w:hAnsi="Cambria"/>
          <w:i/>
          <w:sz w:val="24"/>
          <w:szCs w:val="24"/>
        </w:rPr>
        <w:t>Discovery Learning</w:t>
      </w:r>
      <w:r w:rsidR="00C65A1A">
        <w:rPr>
          <w:rFonts w:ascii="Cambria" w:hAnsi="Cambria"/>
          <w:i/>
          <w:sz w:val="24"/>
          <w:szCs w:val="24"/>
          <w:lang w:val="en-US"/>
        </w:rPr>
        <w:t xml:space="preserve"> </w:t>
      </w:r>
      <w:r w:rsidRPr="00253494">
        <w:rPr>
          <w:rFonts w:ascii="Cambria" w:hAnsi="Cambria"/>
          <w:sz w:val="24"/>
          <w:szCs w:val="24"/>
        </w:rPr>
        <w:t>dan</w:t>
      </w:r>
      <w:r w:rsidR="00C65A1A">
        <w:rPr>
          <w:rFonts w:ascii="Cambria" w:hAnsi="Cambria"/>
          <w:sz w:val="24"/>
          <w:szCs w:val="24"/>
          <w:lang w:val="en-US"/>
        </w:rPr>
        <w:t xml:space="preserve"> </w:t>
      </w:r>
      <w:r w:rsidRPr="00253494">
        <w:rPr>
          <w:rFonts w:ascii="Cambria" w:hAnsi="Cambria"/>
          <w:sz w:val="24"/>
          <w:szCs w:val="24"/>
        </w:rPr>
        <w:t>Metode</w:t>
      </w:r>
      <w:r w:rsidR="00C65A1A">
        <w:rPr>
          <w:rFonts w:ascii="Cambria" w:hAnsi="Cambria"/>
          <w:sz w:val="24"/>
          <w:szCs w:val="24"/>
          <w:lang w:val="en-US"/>
        </w:rPr>
        <w:t xml:space="preserve"> </w:t>
      </w:r>
      <w:r w:rsidRPr="00253494">
        <w:rPr>
          <w:rFonts w:ascii="Cambria" w:hAnsi="Cambria"/>
          <w:i/>
          <w:sz w:val="24"/>
          <w:szCs w:val="24"/>
        </w:rPr>
        <w:t>game Barcode Narsis</w:t>
      </w:r>
      <w:r w:rsidRPr="00253494">
        <w:rPr>
          <w:rFonts w:ascii="Cambria" w:hAnsi="Cambria"/>
          <w:sz w:val="24"/>
          <w:szCs w:val="24"/>
        </w:rPr>
        <w:t>, pesertadidik</w:t>
      </w:r>
      <w:r w:rsidR="00C65A1A">
        <w:rPr>
          <w:rFonts w:ascii="Cambria" w:hAnsi="Cambria"/>
          <w:sz w:val="24"/>
          <w:szCs w:val="24"/>
          <w:lang w:val="en-US"/>
        </w:rPr>
        <w:t xml:space="preserve"> </w:t>
      </w:r>
      <w:r w:rsidRPr="00253494">
        <w:rPr>
          <w:rFonts w:ascii="Cambria" w:hAnsi="Cambria"/>
          <w:sz w:val="24"/>
          <w:szCs w:val="24"/>
        </w:rPr>
        <w:t>mampu</w:t>
      </w:r>
      <w:r w:rsidR="00C65A1A">
        <w:rPr>
          <w:rFonts w:ascii="Cambria" w:hAnsi="Cambria"/>
          <w:sz w:val="24"/>
          <w:szCs w:val="24"/>
          <w:lang w:val="en-US"/>
        </w:rPr>
        <w:t xml:space="preserve"> </w:t>
      </w:r>
      <w:r w:rsidRPr="00253494">
        <w:rPr>
          <w:rFonts w:ascii="Cambria" w:hAnsi="Cambria"/>
          <w:sz w:val="24"/>
          <w:szCs w:val="24"/>
        </w:rPr>
        <w:t>menggali</w:t>
      </w:r>
      <w:r w:rsidR="00C65A1A">
        <w:rPr>
          <w:rFonts w:ascii="Cambria" w:hAnsi="Cambria"/>
          <w:sz w:val="24"/>
          <w:szCs w:val="24"/>
          <w:lang w:val="en-US"/>
        </w:rPr>
        <w:t xml:space="preserve"> </w:t>
      </w:r>
      <w:r w:rsidRPr="00253494">
        <w:rPr>
          <w:rFonts w:ascii="Cambria" w:hAnsi="Cambria"/>
          <w:sz w:val="24"/>
          <w:szCs w:val="24"/>
        </w:rPr>
        <w:t>informasi</w:t>
      </w:r>
      <w:r w:rsidR="00C65A1A">
        <w:rPr>
          <w:rFonts w:ascii="Cambria" w:hAnsi="Cambria"/>
          <w:sz w:val="24"/>
          <w:szCs w:val="24"/>
          <w:lang w:val="en-US"/>
        </w:rPr>
        <w:t xml:space="preserve"> </w:t>
      </w:r>
      <w:r w:rsidRPr="00253494">
        <w:rPr>
          <w:rFonts w:ascii="Cambria" w:hAnsi="Cambria"/>
          <w:sz w:val="24"/>
          <w:szCs w:val="24"/>
        </w:rPr>
        <w:t>tentang</w:t>
      </w:r>
      <w:r w:rsidR="00C65A1A">
        <w:rPr>
          <w:rFonts w:ascii="Cambria" w:hAnsi="Cambria"/>
          <w:sz w:val="24"/>
          <w:szCs w:val="24"/>
          <w:lang w:val="en-US"/>
        </w:rPr>
        <w:t xml:space="preserve"> </w:t>
      </w:r>
      <w:r w:rsidRPr="00253494">
        <w:rPr>
          <w:rFonts w:ascii="Cambria" w:hAnsi="Cambria"/>
          <w:sz w:val="24"/>
          <w:szCs w:val="24"/>
        </w:rPr>
        <w:t>peserta</w:t>
      </w:r>
      <w:r w:rsidR="00C65A1A">
        <w:rPr>
          <w:rFonts w:ascii="Cambria" w:hAnsi="Cambria"/>
          <w:sz w:val="24"/>
          <w:szCs w:val="24"/>
          <w:lang w:val="en-US"/>
        </w:rPr>
        <w:t xml:space="preserve"> </w:t>
      </w:r>
      <w:r w:rsidRPr="00253494">
        <w:rPr>
          <w:rFonts w:ascii="Cambria" w:hAnsi="Cambria"/>
          <w:sz w:val="24"/>
          <w:szCs w:val="24"/>
        </w:rPr>
        <w:t>didik</w:t>
      </w:r>
      <w:r w:rsidR="00C65A1A">
        <w:rPr>
          <w:rFonts w:ascii="Cambria" w:hAnsi="Cambria"/>
          <w:sz w:val="24"/>
          <w:szCs w:val="24"/>
          <w:lang w:val="en-US"/>
        </w:rPr>
        <w:t xml:space="preserve"> </w:t>
      </w:r>
      <w:r w:rsidRPr="00253494">
        <w:rPr>
          <w:rFonts w:ascii="Cambria" w:hAnsi="Cambria"/>
          <w:sz w:val="24"/>
          <w:szCs w:val="24"/>
        </w:rPr>
        <w:t>mampu</w:t>
      </w:r>
      <w:r w:rsidR="00C65A1A">
        <w:rPr>
          <w:rFonts w:ascii="Cambria" w:hAnsi="Cambria"/>
          <w:sz w:val="24"/>
          <w:szCs w:val="24"/>
          <w:lang w:val="en-US"/>
        </w:rPr>
        <w:t xml:space="preserve"> </w:t>
      </w:r>
      <w:r w:rsidRPr="00253494">
        <w:rPr>
          <w:rFonts w:ascii="Cambria" w:hAnsi="Cambria"/>
          <w:sz w:val="24"/>
          <w:szCs w:val="24"/>
        </w:rPr>
        <w:t>menggali</w:t>
      </w:r>
      <w:r w:rsidR="00C65A1A">
        <w:rPr>
          <w:rFonts w:ascii="Cambria" w:hAnsi="Cambria"/>
          <w:sz w:val="24"/>
          <w:szCs w:val="24"/>
          <w:lang w:val="en-US"/>
        </w:rPr>
        <w:t xml:space="preserve"> </w:t>
      </w:r>
      <w:r w:rsidRPr="00253494">
        <w:rPr>
          <w:rFonts w:ascii="Cambria" w:hAnsi="Cambria"/>
          <w:sz w:val="24"/>
          <w:szCs w:val="24"/>
        </w:rPr>
        <w:t>informasi</w:t>
      </w:r>
      <w:r w:rsidR="00C65A1A">
        <w:rPr>
          <w:rFonts w:ascii="Cambria" w:hAnsi="Cambria"/>
          <w:sz w:val="24"/>
          <w:szCs w:val="24"/>
          <w:lang w:val="en-US"/>
        </w:rPr>
        <w:t xml:space="preserve"> </w:t>
      </w:r>
      <w:r w:rsidRPr="00253494">
        <w:rPr>
          <w:rFonts w:ascii="Cambria" w:hAnsi="Cambria"/>
          <w:sz w:val="24"/>
          <w:szCs w:val="24"/>
        </w:rPr>
        <w:t>tentang</w:t>
      </w:r>
      <w:r w:rsidR="00C65A1A">
        <w:rPr>
          <w:rFonts w:ascii="Cambria" w:hAnsi="Cambria"/>
          <w:sz w:val="24"/>
          <w:szCs w:val="24"/>
          <w:lang w:val="en-US"/>
        </w:rPr>
        <w:t xml:space="preserve"> </w:t>
      </w:r>
      <w:r w:rsidRPr="00253494">
        <w:rPr>
          <w:rFonts w:ascii="Cambria" w:hAnsi="Cambria"/>
          <w:sz w:val="24"/>
          <w:szCs w:val="24"/>
        </w:rPr>
        <w:t>pengertian, faktor-faktor, membedakan</w:t>
      </w:r>
      <w:r w:rsidR="00C65A1A">
        <w:rPr>
          <w:rFonts w:ascii="Cambria" w:hAnsi="Cambria"/>
          <w:sz w:val="24"/>
          <w:szCs w:val="24"/>
          <w:lang w:val="en-US"/>
        </w:rPr>
        <w:t xml:space="preserve"> </w:t>
      </w:r>
      <w:r w:rsidRPr="00253494">
        <w:rPr>
          <w:rFonts w:ascii="Cambria" w:hAnsi="Cambria"/>
          <w:sz w:val="24"/>
          <w:szCs w:val="24"/>
        </w:rPr>
        <w:t>ukuran</w:t>
      </w:r>
      <w:r w:rsidR="00C65A1A">
        <w:rPr>
          <w:rFonts w:ascii="Cambria" w:hAnsi="Cambria"/>
          <w:sz w:val="24"/>
          <w:szCs w:val="24"/>
          <w:lang w:val="en-US"/>
        </w:rPr>
        <w:t xml:space="preserve"> </w:t>
      </w:r>
      <w:r w:rsidRPr="00253494">
        <w:rPr>
          <w:rFonts w:ascii="Cambria" w:hAnsi="Cambria"/>
          <w:sz w:val="24"/>
          <w:szCs w:val="24"/>
        </w:rPr>
        <w:t>serta</w:t>
      </w:r>
      <w:r w:rsidR="00C65A1A">
        <w:rPr>
          <w:rFonts w:ascii="Cambria" w:hAnsi="Cambria"/>
          <w:sz w:val="24"/>
          <w:szCs w:val="24"/>
          <w:lang w:val="en-US"/>
        </w:rPr>
        <w:t xml:space="preserve"> </w:t>
      </w:r>
      <w:r w:rsidRPr="00253494">
        <w:rPr>
          <w:rFonts w:ascii="Cambria" w:hAnsi="Cambria"/>
          <w:sz w:val="24"/>
          <w:szCs w:val="24"/>
        </w:rPr>
        <w:t>partikularisme</w:t>
      </w:r>
      <w:r w:rsidR="00C65A1A">
        <w:rPr>
          <w:rFonts w:ascii="Cambria" w:hAnsi="Cambria"/>
          <w:sz w:val="24"/>
          <w:szCs w:val="24"/>
          <w:lang w:val="en-US"/>
        </w:rPr>
        <w:t xml:space="preserve"> </w:t>
      </w:r>
      <w:r w:rsidRPr="00253494">
        <w:rPr>
          <w:rFonts w:ascii="Cambria" w:hAnsi="Cambria"/>
          <w:sz w:val="24"/>
          <w:szCs w:val="24"/>
        </w:rPr>
        <w:t>kelompok</w:t>
      </w:r>
      <w:r w:rsidR="00C65A1A">
        <w:rPr>
          <w:rFonts w:ascii="Cambria" w:hAnsi="Cambria"/>
          <w:sz w:val="24"/>
          <w:szCs w:val="24"/>
          <w:lang w:val="en-US"/>
        </w:rPr>
        <w:t xml:space="preserve"> </w:t>
      </w:r>
      <w:r w:rsidRPr="00253494">
        <w:rPr>
          <w:rFonts w:ascii="Cambria" w:hAnsi="Cambria"/>
          <w:sz w:val="24"/>
          <w:szCs w:val="24"/>
        </w:rPr>
        <w:t>dan</w:t>
      </w:r>
      <w:r w:rsidR="00C65A1A">
        <w:rPr>
          <w:rFonts w:ascii="Cambria" w:hAnsi="Cambria"/>
          <w:sz w:val="24"/>
          <w:szCs w:val="24"/>
          <w:lang w:val="en-US"/>
        </w:rPr>
        <w:t xml:space="preserve"> </w:t>
      </w:r>
      <w:r w:rsidRPr="00253494">
        <w:rPr>
          <w:rFonts w:ascii="Cambria" w:hAnsi="Cambria"/>
          <w:sz w:val="24"/>
          <w:szCs w:val="24"/>
        </w:rPr>
        <w:t>dilema</w:t>
      </w:r>
      <w:r w:rsidR="00C65A1A">
        <w:rPr>
          <w:rFonts w:ascii="Cambria" w:hAnsi="Cambria"/>
          <w:sz w:val="24"/>
          <w:szCs w:val="24"/>
          <w:lang w:val="en-US"/>
        </w:rPr>
        <w:t xml:space="preserve"> </w:t>
      </w:r>
      <w:r w:rsidRPr="00253494">
        <w:rPr>
          <w:rFonts w:ascii="Cambria" w:hAnsi="Cambria"/>
          <w:sz w:val="24"/>
          <w:szCs w:val="24"/>
        </w:rPr>
        <w:t>pembentukan</w:t>
      </w:r>
      <w:r w:rsidR="00C65A1A">
        <w:rPr>
          <w:rFonts w:ascii="Cambria" w:hAnsi="Cambria"/>
          <w:sz w:val="24"/>
          <w:szCs w:val="24"/>
          <w:lang w:val="en-US"/>
        </w:rPr>
        <w:t xml:space="preserve"> </w:t>
      </w:r>
      <w:r w:rsidRPr="00253494">
        <w:rPr>
          <w:rFonts w:ascii="Cambria" w:hAnsi="Cambria"/>
          <w:sz w:val="24"/>
          <w:szCs w:val="24"/>
        </w:rPr>
        <w:t>kepentingan</w:t>
      </w:r>
      <w:r w:rsidR="00C65A1A">
        <w:rPr>
          <w:rFonts w:ascii="Cambria" w:hAnsi="Cambria"/>
          <w:sz w:val="24"/>
          <w:szCs w:val="24"/>
          <w:lang w:val="en-US"/>
        </w:rPr>
        <w:t xml:space="preserve"> </w:t>
      </w:r>
      <w:r w:rsidRPr="00253494">
        <w:rPr>
          <w:rFonts w:ascii="Cambria" w:hAnsi="Cambria"/>
          <w:sz w:val="24"/>
          <w:szCs w:val="24"/>
        </w:rPr>
        <w:t>publik</w:t>
      </w:r>
      <w:r w:rsidR="00C65A1A">
        <w:rPr>
          <w:rFonts w:ascii="Cambria" w:hAnsi="Cambria"/>
          <w:sz w:val="24"/>
          <w:szCs w:val="24"/>
          <w:lang w:val="en-US"/>
        </w:rPr>
        <w:t xml:space="preserve"> </w:t>
      </w:r>
      <w:r w:rsidRPr="00253494">
        <w:rPr>
          <w:rFonts w:ascii="Cambria" w:hAnsi="Cambria"/>
          <w:sz w:val="24"/>
          <w:szCs w:val="24"/>
        </w:rPr>
        <w:t>dengan, kerjasama, berani</w:t>
      </w:r>
      <w:r w:rsidR="00C65A1A">
        <w:rPr>
          <w:rFonts w:ascii="Cambria" w:hAnsi="Cambria"/>
          <w:sz w:val="24"/>
          <w:szCs w:val="24"/>
          <w:lang w:val="en-US"/>
        </w:rPr>
        <w:t xml:space="preserve"> </w:t>
      </w:r>
      <w:r w:rsidRPr="00253494">
        <w:rPr>
          <w:rFonts w:ascii="Cambria" w:hAnsi="Cambria"/>
          <w:sz w:val="24"/>
          <w:szCs w:val="24"/>
        </w:rPr>
        <w:t>berpendapat , tanggung</w:t>
      </w:r>
      <w:r w:rsidR="00C65A1A">
        <w:rPr>
          <w:rFonts w:ascii="Cambria" w:hAnsi="Cambria"/>
          <w:sz w:val="24"/>
          <w:szCs w:val="24"/>
          <w:lang w:val="en-US"/>
        </w:rPr>
        <w:t xml:space="preserve"> </w:t>
      </w:r>
      <w:r w:rsidRPr="00253494">
        <w:rPr>
          <w:rFonts w:ascii="Cambria" w:hAnsi="Cambria"/>
          <w:sz w:val="24"/>
          <w:szCs w:val="24"/>
        </w:rPr>
        <w:t>jawab</w:t>
      </w:r>
      <w:r w:rsidR="00C65A1A">
        <w:rPr>
          <w:rFonts w:ascii="Cambria" w:hAnsi="Cambria"/>
          <w:sz w:val="24"/>
          <w:szCs w:val="24"/>
          <w:lang w:val="en-US"/>
        </w:rPr>
        <w:t xml:space="preserve"> </w:t>
      </w:r>
      <w:r w:rsidRPr="00253494">
        <w:rPr>
          <w:rFonts w:ascii="Cambria" w:hAnsi="Cambria"/>
          <w:sz w:val="24"/>
          <w:szCs w:val="24"/>
        </w:rPr>
        <w:t>serta rasa ingintahu yang tinggi dalam proses pembelajaran, serta</w:t>
      </w:r>
      <w:r w:rsidR="00C65A1A">
        <w:rPr>
          <w:rFonts w:ascii="Cambria" w:hAnsi="Cambria"/>
          <w:sz w:val="24"/>
          <w:szCs w:val="24"/>
          <w:lang w:val="en-US"/>
        </w:rPr>
        <w:t xml:space="preserve"> </w:t>
      </w:r>
      <w:r w:rsidRPr="00253494">
        <w:rPr>
          <w:rFonts w:ascii="Cambria" w:hAnsi="Cambria"/>
          <w:sz w:val="24"/>
          <w:szCs w:val="24"/>
        </w:rPr>
        <w:t>memiliki</w:t>
      </w:r>
      <w:r w:rsidR="00C65A1A">
        <w:rPr>
          <w:rFonts w:ascii="Cambria" w:hAnsi="Cambria"/>
          <w:sz w:val="24"/>
          <w:szCs w:val="24"/>
          <w:lang w:val="en-US"/>
        </w:rPr>
        <w:t xml:space="preserve"> </w:t>
      </w:r>
      <w:r w:rsidRPr="00253494">
        <w:rPr>
          <w:rFonts w:ascii="Cambria" w:hAnsi="Cambria"/>
          <w:sz w:val="24"/>
          <w:szCs w:val="24"/>
        </w:rPr>
        <w:t>sikap</w:t>
      </w:r>
      <w:r w:rsidR="00C65A1A">
        <w:rPr>
          <w:rFonts w:ascii="Cambria" w:hAnsi="Cambria"/>
          <w:sz w:val="24"/>
          <w:szCs w:val="24"/>
          <w:lang w:val="en-US"/>
        </w:rPr>
        <w:t xml:space="preserve"> </w:t>
      </w:r>
      <w:r w:rsidRPr="00253494">
        <w:rPr>
          <w:rFonts w:ascii="Cambria" w:hAnsi="Cambria"/>
          <w:sz w:val="24"/>
          <w:szCs w:val="24"/>
        </w:rPr>
        <w:t>responsif (berpikirkritis) dan pro-aktif (kreatif), serta</w:t>
      </w:r>
      <w:r w:rsidR="00C65A1A">
        <w:rPr>
          <w:rFonts w:ascii="Cambria" w:hAnsi="Cambria"/>
          <w:sz w:val="24"/>
          <w:szCs w:val="24"/>
          <w:lang w:val="en-US"/>
        </w:rPr>
        <w:t xml:space="preserve"> </w:t>
      </w:r>
      <w:r w:rsidRPr="00253494">
        <w:rPr>
          <w:rFonts w:ascii="Cambria" w:hAnsi="Cambria"/>
          <w:sz w:val="24"/>
          <w:szCs w:val="24"/>
        </w:rPr>
        <w:t>mampu</w:t>
      </w:r>
      <w:r w:rsidR="00C65A1A">
        <w:rPr>
          <w:rFonts w:ascii="Cambria" w:hAnsi="Cambria"/>
          <w:sz w:val="24"/>
          <w:szCs w:val="24"/>
          <w:lang w:val="en-US"/>
        </w:rPr>
        <w:t xml:space="preserve"> </w:t>
      </w:r>
      <w:r w:rsidRPr="00253494">
        <w:rPr>
          <w:rFonts w:ascii="Cambria" w:hAnsi="Cambria"/>
          <w:sz w:val="24"/>
          <w:szCs w:val="24"/>
        </w:rPr>
        <w:t>berkomukasi</w:t>
      </w:r>
      <w:r w:rsidR="00C65A1A">
        <w:rPr>
          <w:rFonts w:ascii="Cambria" w:hAnsi="Cambria"/>
          <w:sz w:val="24"/>
          <w:szCs w:val="24"/>
          <w:lang w:val="en-US"/>
        </w:rPr>
        <w:t xml:space="preserve"> </w:t>
      </w:r>
      <w:r w:rsidRPr="00253494">
        <w:rPr>
          <w:rFonts w:ascii="Cambria" w:hAnsi="Cambria"/>
          <w:sz w:val="24"/>
          <w:szCs w:val="24"/>
        </w:rPr>
        <w:t>dan</w:t>
      </w:r>
      <w:r w:rsidR="00C65A1A">
        <w:rPr>
          <w:rFonts w:ascii="Cambria" w:hAnsi="Cambria"/>
          <w:sz w:val="24"/>
          <w:szCs w:val="24"/>
          <w:lang w:val="en-US"/>
        </w:rPr>
        <w:t xml:space="preserve"> </w:t>
      </w:r>
      <w:r w:rsidRPr="00253494">
        <w:rPr>
          <w:rFonts w:ascii="Cambria" w:hAnsi="Cambria"/>
          <w:sz w:val="24"/>
          <w:szCs w:val="24"/>
        </w:rPr>
        <w:t>bekerjasama</w:t>
      </w:r>
      <w:r w:rsidR="00C65A1A">
        <w:rPr>
          <w:rFonts w:ascii="Cambria" w:hAnsi="Cambria"/>
          <w:sz w:val="24"/>
          <w:szCs w:val="24"/>
          <w:lang w:val="en-US"/>
        </w:rPr>
        <w:t xml:space="preserve"> </w:t>
      </w:r>
      <w:r w:rsidRPr="00253494">
        <w:rPr>
          <w:rFonts w:ascii="Cambria" w:hAnsi="Cambria"/>
          <w:sz w:val="24"/>
          <w:szCs w:val="24"/>
        </w:rPr>
        <w:t>dengan</w:t>
      </w:r>
      <w:r w:rsidR="00C65A1A">
        <w:rPr>
          <w:rFonts w:ascii="Cambria" w:hAnsi="Cambria"/>
          <w:sz w:val="24"/>
          <w:szCs w:val="24"/>
          <w:lang w:val="en-US"/>
        </w:rPr>
        <w:t xml:space="preserve"> </w:t>
      </w:r>
      <w:r w:rsidRPr="00253494">
        <w:rPr>
          <w:rFonts w:ascii="Cambria" w:hAnsi="Cambria"/>
          <w:sz w:val="24"/>
          <w:szCs w:val="24"/>
        </w:rPr>
        <w:t>baik, sehingga</w:t>
      </w:r>
      <w:r w:rsidR="00C65A1A">
        <w:rPr>
          <w:rFonts w:ascii="Cambria" w:hAnsi="Cambria"/>
          <w:sz w:val="24"/>
          <w:szCs w:val="24"/>
          <w:lang w:val="en-US"/>
        </w:rPr>
        <w:t xml:space="preserve"> </w:t>
      </w:r>
      <w:r w:rsidRPr="00253494">
        <w:rPr>
          <w:rFonts w:ascii="Cambria" w:hAnsi="Cambria"/>
          <w:sz w:val="24"/>
          <w:szCs w:val="24"/>
        </w:rPr>
        <w:t>mandiri</w:t>
      </w:r>
      <w:r w:rsidR="00C65A1A">
        <w:rPr>
          <w:rFonts w:ascii="Cambria" w:hAnsi="Cambria"/>
          <w:sz w:val="24"/>
          <w:szCs w:val="24"/>
          <w:lang w:val="en-US"/>
        </w:rPr>
        <w:t xml:space="preserve"> </w:t>
      </w:r>
      <w:r w:rsidRPr="00253494">
        <w:rPr>
          <w:rFonts w:ascii="Cambria" w:hAnsi="Cambria"/>
          <w:sz w:val="24"/>
          <w:szCs w:val="24"/>
        </w:rPr>
        <w:t>dalam</w:t>
      </w:r>
      <w:r w:rsidR="00C65A1A">
        <w:rPr>
          <w:rFonts w:ascii="Cambria" w:hAnsi="Cambria"/>
          <w:sz w:val="24"/>
          <w:szCs w:val="24"/>
          <w:lang w:val="en-US"/>
        </w:rPr>
        <w:t xml:space="preserve"> </w:t>
      </w:r>
      <w:r w:rsidRPr="00253494">
        <w:rPr>
          <w:rFonts w:ascii="Cambria" w:hAnsi="Cambria"/>
          <w:sz w:val="24"/>
          <w:szCs w:val="24"/>
        </w:rPr>
        <w:t>memposisikan</w:t>
      </w:r>
      <w:r w:rsidR="00C65A1A">
        <w:rPr>
          <w:rFonts w:ascii="Cambria" w:hAnsi="Cambria"/>
          <w:sz w:val="24"/>
          <w:szCs w:val="24"/>
          <w:lang w:val="en-US"/>
        </w:rPr>
        <w:t xml:space="preserve"> </w:t>
      </w:r>
      <w:r w:rsidRPr="00253494">
        <w:rPr>
          <w:rFonts w:ascii="Cambria" w:hAnsi="Cambria"/>
          <w:sz w:val="24"/>
          <w:szCs w:val="24"/>
        </w:rPr>
        <w:t>diri</w:t>
      </w:r>
      <w:r w:rsidR="00C65A1A">
        <w:rPr>
          <w:rFonts w:ascii="Cambria" w:hAnsi="Cambria"/>
          <w:sz w:val="24"/>
          <w:szCs w:val="24"/>
          <w:lang w:val="en-US"/>
        </w:rPr>
        <w:t xml:space="preserve"> </w:t>
      </w:r>
      <w:r w:rsidRPr="00253494">
        <w:rPr>
          <w:rFonts w:ascii="Cambria" w:hAnsi="Cambria"/>
          <w:sz w:val="24"/>
          <w:szCs w:val="24"/>
        </w:rPr>
        <w:t>dalam pergaulan sosial di masyarakat.</w:t>
      </w:r>
    </w:p>
    <w:p w:rsidR="00253494" w:rsidRDefault="00253494" w:rsidP="00253494">
      <w:pPr>
        <w:spacing w:after="0" w:line="360" w:lineRule="auto"/>
        <w:ind w:firstLine="720"/>
        <w:jc w:val="both"/>
        <w:rPr>
          <w:rFonts w:ascii="Cambria" w:hAnsi="Cambria"/>
          <w:sz w:val="24"/>
          <w:szCs w:val="24"/>
          <w:lang w:val="en-US"/>
        </w:rPr>
      </w:pPr>
    </w:p>
    <w:p w:rsidR="007A004F" w:rsidRPr="007A004F" w:rsidRDefault="007A004F" w:rsidP="00253494">
      <w:pPr>
        <w:spacing w:after="0" w:line="360" w:lineRule="auto"/>
        <w:ind w:firstLine="720"/>
        <w:jc w:val="both"/>
        <w:rPr>
          <w:rFonts w:ascii="Cambria" w:hAnsi="Cambria"/>
          <w:sz w:val="24"/>
          <w:szCs w:val="24"/>
          <w:lang w:val="en-US"/>
        </w:rPr>
      </w:pPr>
    </w:p>
    <w:p w:rsidR="000C1017" w:rsidRPr="00253494" w:rsidRDefault="00253494" w:rsidP="000C1017">
      <w:pPr>
        <w:pStyle w:val="ListParagraph"/>
        <w:numPr>
          <w:ilvl w:val="0"/>
          <w:numId w:val="1"/>
        </w:numPr>
        <w:spacing w:after="0" w:line="360" w:lineRule="auto"/>
        <w:jc w:val="both"/>
        <w:rPr>
          <w:rFonts w:ascii="Cambria" w:eastAsia="Calibri" w:hAnsi="Cambria"/>
          <w:b/>
          <w:sz w:val="24"/>
          <w:szCs w:val="24"/>
        </w:rPr>
      </w:pPr>
      <w:r w:rsidRPr="00253494">
        <w:rPr>
          <w:rFonts w:ascii="Cambria" w:eastAsia="Calibri" w:hAnsi="Cambria"/>
          <w:b/>
          <w:sz w:val="24"/>
          <w:szCs w:val="24"/>
          <w:lang w:val="id-ID"/>
        </w:rPr>
        <w:lastRenderedPageBreak/>
        <w:t>Ringkasan Materi</w:t>
      </w:r>
    </w:p>
    <w:p w:rsidR="00253494" w:rsidRPr="00F60191" w:rsidRDefault="00253494" w:rsidP="00253494">
      <w:pPr>
        <w:pStyle w:val="Default"/>
        <w:spacing w:line="360" w:lineRule="auto"/>
        <w:ind w:firstLine="720"/>
        <w:jc w:val="both"/>
        <w:rPr>
          <w:rFonts w:ascii="Cambria" w:hAnsi="Cambria" w:cs="Times New Roman"/>
          <w:szCs w:val="22"/>
        </w:rPr>
      </w:pPr>
      <w:r w:rsidRPr="00F60191">
        <w:rPr>
          <w:rFonts w:ascii="Cambria" w:hAnsi="Cambria" w:cs="Times New Roman"/>
          <w:szCs w:val="22"/>
        </w:rPr>
        <w:t xml:space="preserve">Menurut John Gillin dan John Philip Gillin, Masalah sosial adalah ketidaksesuaian antara unsur-unsur kebudayaan atau masyarakat, yang membahayakan kehidupan kelompok atau menghambat terpenuhinya keinginan-keinginan pokok warga kelompok sosial tersebut sehingga menyebabkan kepincangan ikatan sosial. </w:t>
      </w:r>
    </w:p>
    <w:p w:rsidR="00253494" w:rsidRPr="00F60191" w:rsidRDefault="002F461D" w:rsidP="00253494">
      <w:pPr>
        <w:pStyle w:val="Default"/>
        <w:spacing w:line="360" w:lineRule="auto"/>
        <w:jc w:val="both"/>
        <w:rPr>
          <w:rFonts w:ascii="Cambria" w:hAnsi="Cambria" w:cs="Times New Roman"/>
          <w:szCs w:val="22"/>
        </w:rPr>
      </w:pPr>
      <w:r w:rsidRPr="002F461D">
        <w:rPr>
          <w:rFonts w:ascii="Cambria" w:hAnsi="Cambria" w:cs="Times New Roman"/>
          <w:noProof/>
          <w:szCs w:val="22"/>
          <w:lang w:eastAsia="id-ID"/>
        </w:rPr>
        <w:pict>
          <v:roundrect id="Rounded Rectangle 27" o:spid="_x0000_s1036" style="position:absolute;left:0;text-align:left;margin-left:-28.45pt;margin-top:.5pt;width:501pt;height:205.9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" filled="f" strokecolor="#1f4d78 [1604]" strokeweight="1pt">
            <v:stroke joinstyle="miter"/>
          </v:roundrect>
        </w:pict>
      </w:r>
      <w:r w:rsidR="00253494" w:rsidRPr="00F60191">
        <w:rPr>
          <w:rFonts w:ascii="Cambria" w:hAnsi="Cambria" w:cs="Times New Roman"/>
          <w:szCs w:val="22"/>
        </w:rPr>
        <w:t xml:space="preserve">Menurut Vincent N. Parillo, suatu situasi/kondisi sosial dapat disebut sebagai masalah sosial jika terdapat beberapa unsur sebagai berikut : </w:t>
      </w:r>
    </w:p>
    <w:p w:rsidR="00253494" w:rsidRPr="00F60191" w:rsidRDefault="00253494" w:rsidP="00253494">
      <w:pPr>
        <w:pStyle w:val="Default"/>
        <w:spacing w:line="360" w:lineRule="auto"/>
        <w:ind w:left="284" w:hanging="284"/>
        <w:jc w:val="both"/>
        <w:rPr>
          <w:rFonts w:ascii="Cambria" w:hAnsi="Cambria" w:cs="Times New Roman"/>
          <w:szCs w:val="22"/>
        </w:rPr>
      </w:pPr>
      <w:r w:rsidRPr="00F60191">
        <w:rPr>
          <w:rFonts w:ascii="Cambria" w:hAnsi="Cambria" w:cs="Times New Roman"/>
          <w:szCs w:val="22"/>
        </w:rPr>
        <w:t xml:space="preserve">1. Kondisi tersebut merupakan masalah yang bertahan untuk periode waktu tertentu. Kondisi yang dianggap sebagai masalah, tetapi dalam waktu singkat lenyap dengan sendirinya, tidak termasuk dalam kategori masalah sosial. </w:t>
      </w:r>
    </w:p>
    <w:p w:rsidR="00253494" w:rsidRPr="00F60191" w:rsidRDefault="00253494" w:rsidP="00253494">
      <w:pPr>
        <w:pStyle w:val="Default"/>
        <w:spacing w:line="360" w:lineRule="auto"/>
        <w:ind w:left="284" w:hanging="284"/>
        <w:jc w:val="both"/>
        <w:rPr>
          <w:rFonts w:ascii="Cambria" w:hAnsi="Cambria" w:cs="Times New Roman"/>
          <w:szCs w:val="22"/>
        </w:rPr>
      </w:pPr>
      <w:r w:rsidRPr="00F60191">
        <w:rPr>
          <w:rFonts w:ascii="Cambria" w:hAnsi="Cambria" w:cs="Times New Roman"/>
          <w:szCs w:val="22"/>
        </w:rPr>
        <w:t xml:space="preserve">2. Dirasakan dapat menyebabkan berbagai kerugian fisik atau nonfisik, baik pada individu maupun masyarakat. </w:t>
      </w:r>
    </w:p>
    <w:p w:rsidR="00253494" w:rsidRPr="00F60191" w:rsidRDefault="00253494" w:rsidP="00253494">
      <w:pPr>
        <w:pStyle w:val="Default"/>
        <w:spacing w:line="360" w:lineRule="auto"/>
        <w:ind w:left="284" w:hanging="284"/>
        <w:jc w:val="both"/>
        <w:rPr>
          <w:rFonts w:ascii="Cambria" w:hAnsi="Cambria" w:cs="Times New Roman"/>
          <w:szCs w:val="22"/>
        </w:rPr>
      </w:pPr>
      <w:r w:rsidRPr="00F60191">
        <w:rPr>
          <w:rFonts w:ascii="Cambria" w:hAnsi="Cambria" w:cs="Times New Roman"/>
          <w:szCs w:val="22"/>
        </w:rPr>
        <w:t xml:space="preserve">3. Merupakan pelanggaran terhadap nilai-nilai atau standar sosial dari salah satu atau beberapa sendi kehidupan masyarakat. </w:t>
      </w:r>
    </w:p>
    <w:p w:rsidR="00253494" w:rsidRPr="00AB053A" w:rsidRDefault="00253494" w:rsidP="00253494">
      <w:pPr>
        <w:pStyle w:val="Default"/>
        <w:spacing w:line="360" w:lineRule="auto"/>
        <w:jc w:val="both"/>
        <w:rPr>
          <w:rFonts w:ascii="Times New Roman" w:hAnsi="Times New Roman" w:cs="Times New Roman"/>
          <w:szCs w:val="22"/>
        </w:rPr>
      </w:pPr>
      <w:r w:rsidRPr="00AB053A">
        <w:rPr>
          <w:rFonts w:ascii="Times New Roman" w:hAnsi="Times New Roman" w:cs="Times New Roman"/>
          <w:szCs w:val="22"/>
        </w:rPr>
        <w:t>4. Menimbulkan kebutuhan atau perpecahan.</w:t>
      </w:r>
    </w:p>
    <w:p w:rsidR="00253494" w:rsidRPr="00F60191" w:rsidRDefault="00253494" w:rsidP="00253494">
      <w:pPr>
        <w:pStyle w:val="Default"/>
        <w:spacing w:line="360" w:lineRule="auto"/>
        <w:ind w:firstLine="720"/>
        <w:jc w:val="both"/>
        <w:rPr>
          <w:rFonts w:ascii="Cambria" w:hAnsi="Cambria" w:cs="Times New Roman"/>
          <w:szCs w:val="22"/>
        </w:rPr>
      </w:pPr>
      <w:r w:rsidRPr="00F60191">
        <w:rPr>
          <w:rFonts w:ascii="Cambria" w:hAnsi="Cambria" w:cs="Times New Roman"/>
          <w:szCs w:val="22"/>
        </w:rPr>
        <w:t xml:space="preserve">Sementara itu, Eral Raab dan Gertude Jaeger Selznick menyatakan bahwa tidak semua masalah pada kehidupan manusia merupakan masalah sosial. Masalah sosial secara mendasar adalah masalah yang terjadi antarhubungan di antara warga masyarakat. Sebagai contoh, bencana alam bukanlah masalah sosial. Namun kondisi tersebut dapat berkembang menjadi masalah sosial bila kemudian memengaruhi proses relasi sosial, seperti melumpuhkan aktivitas ekonomi warga, memaksa warga untuk mengungsi, atau menyulitkan warga untuk memenuhi kebutuhan hidupnya. </w:t>
      </w:r>
    </w:p>
    <w:p w:rsidR="00253494" w:rsidRDefault="00253494" w:rsidP="00253494">
      <w:pPr>
        <w:pStyle w:val="Default"/>
        <w:spacing w:line="360" w:lineRule="auto"/>
        <w:ind w:firstLine="720"/>
        <w:jc w:val="both"/>
        <w:rPr>
          <w:rFonts w:ascii="Times New Roman" w:hAnsi="Times New Roman" w:cs="Times New Roman"/>
          <w:color w:val="auto"/>
          <w:szCs w:val="22"/>
        </w:rPr>
      </w:pPr>
      <w:r w:rsidRPr="00F60191">
        <w:rPr>
          <w:rFonts w:ascii="Cambria" w:hAnsi="Cambria" w:cs="Times New Roman"/>
          <w:szCs w:val="22"/>
        </w:rPr>
        <w:t xml:space="preserve">Pengertian lain tentang masalah sosial dikemukakan oleh Martin S. Weinberg. Menurut Weinberg, masalah sosial adalah situasi yang dinyatakan oleh sebagian besar warga masyarakat sebagai sesuatu yang bertentangan dengan norma-norma, sehingga mereka menyepakati dibutuhkannya suatu </w:t>
      </w:r>
      <w:r w:rsidRPr="00F60191">
        <w:rPr>
          <w:rFonts w:ascii="Cambria" w:hAnsi="Cambria" w:cs="Times New Roman"/>
          <w:color w:val="auto"/>
          <w:szCs w:val="22"/>
        </w:rPr>
        <w:t>tindakan untuk mengubah situasi tersebut. Dari pengertian ini, jelas kiranya bahwa suatu gejala sosial harus terlebih dahulu disadari dan dianggap sebagai masalah oleh warga masyarakat sebelum dapat dikategorikan sebagai masalah sosial</w:t>
      </w:r>
      <w:r w:rsidRPr="00AB053A">
        <w:rPr>
          <w:rFonts w:ascii="Times New Roman" w:hAnsi="Times New Roman" w:cs="Times New Roman"/>
          <w:color w:val="auto"/>
          <w:szCs w:val="22"/>
        </w:rPr>
        <w:t>.</w:t>
      </w:r>
    </w:p>
    <w:p w:rsidR="00253494" w:rsidRPr="007A004F" w:rsidRDefault="00253494" w:rsidP="007A004F">
      <w:pPr>
        <w:pStyle w:val="Default"/>
        <w:spacing w:line="360" w:lineRule="auto"/>
        <w:jc w:val="both"/>
        <w:rPr>
          <w:rFonts w:ascii="Times New Roman" w:hAnsi="Times New Roman" w:cs="Times New Roman"/>
          <w:szCs w:val="22"/>
          <w:lang w:val="en-US"/>
        </w:rPr>
      </w:pPr>
    </w:p>
    <w:p w:rsidR="00253494" w:rsidRPr="000A498A" w:rsidRDefault="002F461D" w:rsidP="00253494">
      <w:r w:rsidRPr="002F461D">
        <w:rPr>
          <w:rFonts w:ascii="Cambria" w:hAnsi="Cambria"/>
          <w:noProof/>
          <w:lang w:eastAsia="id-ID"/>
        </w:rPr>
        <w:pict>
          <v:roundrect id="Rounded Rectangle 28" o:spid="_x0000_s1027" style="position:absolute;margin-left:-6.75pt;margin-top:-.15pt;width:221.25pt;height:30.7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" fillcolor="#5b9bd5 [3204]" strokecolor="white [3201]" strokeweight="1.5pt">
            <v:stroke joinstyle="miter"/>
            <v:textbox>
              <w:txbxContent>
                <w:p w:rsidR="00253494" w:rsidRPr="000A498A" w:rsidRDefault="00253494" w:rsidP="00253494">
                  <w:pPr>
                    <w:pStyle w:val="ListParagraph"/>
                    <w:numPr>
                      <w:ilvl w:val="0"/>
                      <w:numId w:val="5"/>
                    </w:numPr>
                    <w:ind w:left="284" w:hanging="284"/>
                    <w:jc w:val="center"/>
                    <w:rPr>
                      <w:color w:val="000000" w:themeColor="text1"/>
                      <w:lang w:val="id-ID"/>
                    </w:rPr>
                  </w:pPr>
                  <w:r>
                    <w:rPr>
                      <w:color w:val="000000" w:themeColor="text1"/>
                      <w:lang w:val="id-ID"/>
                    </w:rPr>
                    <w:t>FAKTOR-FAKTOR PENYEBAB</w:t>
                  </w:r>
                  <w:r w:rsidRPr="000A498A">
                    <w:rPr>
                      <w:color w:val="000000" w:themeColor="text1"/>
                      <w:lang w:val="id-ID"/>
                    </w:rPr>
                    <w:t xml:space="preserve"> MASALAH SOSIAL</w:t>
                  </w:r>
                </w:p>
              </w:txbxContent>
            </v:textbox>
          </v:roundrect>
        </w:pict>
      </w:r>
    </w:p>
    <w:p w:rsidR="00253494" w:rsidRDefault="00253494" w:rsidP="00253494"/>
    <w:p w:rsidR="00253494" w:rsidRPr="00F60191" w:rsidRDefault="00253494" w:rsidP="00253494">
      <w:pPr>
        <w:pStyle w:val="ListParagraph"/>
        <w:spacing w:line="360" w:lineRule="auto"/>
        <w:ind w:left="0" w:firstLine="810"/>
        <w:jc w:val="both"/>
        <w:rPr>
          <w:rFonts w:ascii="Cambria" w:hAnsi="Cambria"/>
          <w:sz w:val="24"/>
          <w:lang w:val="nb-NO"/>
        </w:rPr>
      </w:pPr>
      <w:r w:rsidRPr="00F60191">
        <w:rPr>
          <w:rFonts w:ascii="Cambria" w:hAnsi="Cambria"/>
          <w:sz w:val="24"/>
          <w:lang w:val="nb-NO"/>
        </w:rPr>
        <w:t>Setiap masyarakat mengalami perubahan sosial, perubahan sosial yang terjadi akan membawa masalah sosial, yang mengakibatkan perubahan-perubahan terhadap nilai-nilai kemasyarakatan lama yang dianggap tidak sesuai lagi dengan tuntutan zaman. Munculnya masalah sosial dipicu oleh 2 faktor yaitu:</w:t>
      </w:r>
    </w:p>
    <w:p w:rsidR="00253494" w:rsidRPr="00F60191" w:rsidRDefault="00253494" w:rsidP="00253494">
      <w:pPr>
        <w:pStyle w:val="ListParagraph"/>
        <w:numPr>
          <w:ilvl w:val="0"/>
          <w:numId w:val="8"/>
        </w:numPr>
        <w:spacing w:line="360" w:lineRule="auto"/>
        <w:ind w:left="630"/>
        <w:jc w:val="both"/>
        <w:rPr>
          <w:rFonts w:ascii="Cambria" w:hAnsi="Cambria"/>
          <w:sz w:val="24"/>
          <w:lang w:val="nb-NO"/>
        </w:rPr>
      </w:pPr>
      <w:r w:rsidRPr="00F60191">
        <w:rPr>
          <w:rFonts w:ascii="Cambria" w:hAnsi="Cambria"/>
          <w:sz w:val="24"/>
          <w:lang w:val="nb-NO"/>
        </w:rPr>
        <w:lastRenderedPageBreak/>
        <w:t>Akibat perubahan sosial. Masalah sosial dapat timbul apabila terdapat perubahan-perubahan sosial dalam kehidupan masyarakat.Perubahan tersebut dapat berupa perubahan demografi, ekologi, dan kultural.</w:t>
      </w:r>
    </w:p>
    <w:p w:rsidR="00253494" w:rsidRPr="00F60191" w:rsidRDefault="00253494" w:rsidP="00253494">
      <w:pPr>
        <w:pStyle w:val="ListParagraph"/>
        <w:numPr>
          <w:ilvl w:val="0"/>
          <w:numId w:val="8"/>
        </w:numPr>
        <w:spacing w:line="360" w:lineRule="auto"/>
        <w:ind w:left="630"/>
        <w:jc w:val="both"/>
        <w:rPr>
          <w:rFonts w:ascii="Cambria" w:hAnsi="Cambria"/>
          <w:lang w:val="nb-NO"/>
        </w:rPr>
      </w:pPr>
      <w:r w:rsidRPr="00F60191">
        <w:rPr>
          <w:rFonts w:ascii="Cambria" w:hAnsi="Cambria"/>
          <w:sz w:val="24"/>
          <w:lang w:val="nb-NO"/>
        </w:rPr>
        <w:t xml:space="preserve">Akibat pembangunan sosial. Pembangunan sosial sebenarnya dilakukan untuk meningkatkan kesejahteraan sosial. Namun apabila pembangunan ini tidak sesuai dengan rencana matang yang telah tersusun, maka akan menimbulkan </w:t>
      </w:r>
      <w:r w:rsidRPr="00F60191">
        <w:rPr>
          <w:rFonts w:ascii="Cambria" w:hAnsi="Cambria"/>
          <w:lang w:val="nb-NO"/>
        </w:rPr>
        <w:t>masalah sosial bagi masyarakat yang merupakan target dari pembangunan tersebut.</w:t>
      </w:r>
    </w:p>
    <w:p w:rsidR="00253494" w:rsidRDefault="002F461D" w:rsidP="00253494">
      <w:pPr>
        <w:pStyle w:val="ListParagraph"/>
        <w:ind w:left="270" w:firstLine="297"/>
        <w:jc w:val="both"/>
        <w:rPr>
          <w:rFonts w:ascii="Times New Roman" w:hAnsi="Times New Roman"/>
          <w:lang w:val="nb-NO"/>
        </w:rPr>
      </w:pPr>
      <w:r w:rsidRPr="002F461D">
        <w:rPr>
          <w:rFonts w:ascii="Times New Roman" w:hAnsi="Times New Roman"/>
          <w:noProof/>
          <w:sz w:val="24"/>
          <w:lang w:val="id-ID" w:eastAsia="id-ID"/>
        </w:rPr>
        <w:pict>
          <v:roundrect id="Rounded Rectangle 34" o:spid="_x0000_s1035" style="position:absolute;left:0;text-align:left;margin-left:3.35pt;margin-top:6.5pt;width:470.35pt;height:285.5pt;z-index:-2516531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" fillcolor="white [3212]" strokecolor="#1f4d78 [1604]" strokeweight="1pt">
            <v:stroke joinstyle="miter"/>
          </v:roundrect>
        </w:pict>
      </w:r>
    </w:p>
    <w:p w:rsidR="00253494" w:rsidRPr="00F60191" w:rsidRDefault="00253494" w:rsidP="00253494">
      <w:pPr>
        <w:pStyle w:val="ListParagraph"/>
        <w:ind w:left="270" w:firstLine="297"/>
        <w:jc w:val="both"/>
        <w:rPr>
          <w:rFonts w:ascii="Cambria" w:hAnsi="Cambria"/>
          <w:sz w:val="24"/>
          <w:szCs w:val="24"/>
          <w:lang w:val="nb-NO"/>
        </w:rPr>
      </w:pPr>
      <w:r w:rsidRPr="00F60191">
        <w:rPr>
          <w:rFonts w:ascii="Cambria" w:hAnsi="Cambria"/>
          <w:sz w:val="24"/>
          <w:szCs w:val="24"/>
          <w:lang w:val="nb-NO"/>
        </w:rPr>
        <w:t>Menurut Sorjono Soekanto sumber penyebab masalah sosial adalah sebagai berikut:</w:t>
      </w:r>
    </w:p>
    <w:p w:rsidR="00253494" w:rsidRPr="00F60191" w:rsidRDefault="00253494" w:rsidP="00253494">
      <w:pPr>
        <w:pStyle w:val="ListParagraph"/>
        <w:numPr>
          <w:ilvl w:val="0"/>
          <w:numId w:val="7"/>
        </w:numPr>
        <w:spacing w:after="0" w:line="240" w:lineRule="auto"/>
        <w:ind w:left="567" w:hanging="283"/>
        <w:jc w:val="both"/>
        <w:rPr>
          <w:rFonts w:ascii="Cambria" w:hAnsi="Cambria"/>
          <w:sz w:val="24"/>
          <w:szCs w:val="24"/>
          <w:lang w:val="nb-NO"/>
        </w:rPr>
      </w:pPr>
      <w:r w:rsidRPr="00F60191">
        <w:rPr>
          <w:rFonts w:ascii="Cambria" w:hAnsi="Cambria"/>
          <w:sz w:val="24"/>
          <w:szCs w:val="24"/>
          <w:lang w:val="nb-NO"/>
        </w:rPr>
        <w:t>Masalah sosial yang berkaitan dengan faktor ekonomi menunjukkan ketidaksesuaian seseorang dalam memenuhi kebutuhan hidup secara layak. Antara lain kemiskinan, pengangguran, ketimpangan ekonomi, dan anak jalanan</w:t>
      </w:r>
    </w:p>
    <w:p w:rsidR="00253494" w:rsidRPr="00F60191" w:rsidRDefault="00253494" w:rsidP="00253494">
      <w:pPr>
        <w:pStyle w:val="ListParagraph"/>
        <w:numPr>
          <w:ilvl w:val="0"/>
          <w:numId w:val="7"/>
        </w:numPr>
        <w:spacing w:after="0" w:line="240" w:lineRule="auto"/>
        <w:ind w:left="567" w:hanging="283"/>
        <w:jc w:val="both"/>
        <w:rPr>
          <w:rFonts w:ascii="Cambria" w:hAnsi="Cambria"/>
          <w:sz w:val="24"/>
          <w:szCs w:val="24"/>
          <w:lang w:val="nb-NO"/>
        </w:rPr>
      </w:pPr>
      <w:r w:rsidRPr="00F60191">
        <w:rPr>
          <w:rFonts w:ascii="Cambria" w:hAnsi="Cambria"/>
          <w:sz w:val="24"/>
          <w:szCs w:val="24"/>
          <w:lang w:val="nb-NO"/>
        </w:rPr>
        <w:t>Masalah sosial yang berkaitan dengan faktor biologis, menunjukkan ketidaksesuain  keadaan lingkungan yang berpotensi menimbulkan ketidakstabilan kondisi bilogis/fisik masyarakat, antara lainpenyakit menular, penyakit baru, makanan tidak sehat</w:t>
      </w:r>
    </w:p>
    <w:p w:rsidR="00253494" w:rsidRPr="00F60191" w:rsidRDefault="00253494" w:rsidP="00253494">
      <w:pPr>
        <w:pStyle w:val="ListParagraph"/>
        <w:numPr>
          <w:ilvl w:val="0"/>
          <w:numId w:val="7"/>
        </w:numPr>
        <w:spacing w:after="0" w:line="240" w:lineRule="auto"/>
        <w:ind w:left="567" w:hanging="283"/>
        <w:jc w:val="both"/>
        <w:rPr>
          <w:rFonts w:ascii="Cambria" w:hAnsi="Cambria"/>
          <w:sz w:val="24"/>
          <w:szCs w:val="24"/>
          <w:lang w:val="nb-NO"/>
        </w:rPr>
      </w:pPr>
      <w:r w:rsidRPr="00F60191">
        <w:rPr>
          <w:rFonts w:ascii="Cambria" w:hAnsi="Cambria"/>
          <w:sz w:val="24"/>
          <w:szCs w:val="24"/>
          <w:lang w:val="nb-NO"/>
        </w:rPr>
        <w:t xml:space="preserve">Masalah sosial yang berkaitan dengan faktor psikologis menunjukkan ketidaksesuaian antara lingkungan yang berpengaruh terhadap ketidakstabilan mental/kejiwaaan masyarakat, antara lain  depresi, stress, tekanan batin </w:t>
      </w:r>
    </w:p>
    <w:p w:rsidR="00253494" w:rsidRPr="00F60191" w:rsidRDefault="00253494" w:rsidP="00253494">
      <w:pPr>
        <w:pStyle w:val="ListParagraph"/>
        <w:numPr>
          <w:ilvl w:val="0"/>
          <w:numId w:val="7"/>
        </w:numPr>
        <w:spacing w:after="0" w:line="240" w:lineRule="auto"/>
        <w:ind w:left="567" w:hanging="283"/>
        <w:jc w:val="both"/>
        <w:rPr>
          <w:rFonts w:ascii="Cambria" w:hAnsi="Cambria"/>
          <w:sz w:val="24"/>
          <w:szCs w:val="24"/>
          <w:lang w:val="nb-NO"/>
        </w:rPr>
      </w:pPr>
      <w:r w:rsidRPr="00F60191">
        <w:rPr>
          <w:rFonts w:ascii="Cambria" w:hAnsi="Cambria"/>
          <w:sz w:val="24"/>
          <w:szCs w:val="24"/>
          <w:lang w:val="nb-NO"/>
        </w:rPr>
        <w:t>Masalah yang berkaitan dengan faktor  budaya menunjukkan adanya ketidaksesuaian pelaksanaan nilai/norma, dan kepentingan sosial akibat adanya proses perubahan sosial dan pola masyarakat heterogen/multikultural, antara lain konflik suku, dan diskriminasi gender</w:t>
      </w:r>
      <w:r w:rsidRPr="00F60191">
        <w:rPr>
          <w:rFonts w:ascii="Cambria" w:hAnsi="Cambria"/>
          <w:sz w:val="24"/>
          <w:szCs w:val="24"/>
          <w:lang w:val="id-ID"/>
        </w:rPr>
        <w:t>, perceraian dan kenakalan remaja</w:t>
      </w:r>
    </w:p>
    <w:p w:rsidR="00253494" w:rsidRPr="00F60191" w:rsidRDefault="00253494" w:rsidP="00253494">
      <w:pPr>
        <w:pStyle w:val="ListParagraph"/>
        <w:numPr>
          <w:ilvl w:val="0"/>
          <w:numId w:val="7"/>
        </w:numPr>
        <w:spacing w:after="0" w:line="240" w:lineRule="auto"/>
        <w:ind w:left="567" w:hanging="283"/>
        <w:jc w:val="both"/>
        <w:rPr>
          <w:rFonts w:ascii="Cambria" w:hAnsi="Cambria"/>
          <w:sz w:val="24"/>
          <w:szCs w:val="24"/>
          <w:lang w:val="nb-NO"/>
        </w:rPr>
      </w:pPr>
      <w:r w:rsidRPr="00F60191">
        <w:rPr>
          <w:rFonts w:ascii="Cambria" w:hAnsi="Cambria"/>
          <w:sz w:val="24"/>
          <w:szCs w:val="24"/>
          <w:lang w:val="nb-NO"/>
        </w:rPr>
        <w:t>Masalah yang berkaitan dengan faktor  sosial menunjukkan adanya nilai/norma yang tidak diakomodasi dalam setiap perilaku individu, antara lain pelecehan seksual, kriminalitas, dan korupsi</w:t>
      </w:r>
    </w:p>
    <w:p w:rsidR="00253494" w:rsidRPr="0010040E" w:rsidRDefault="00253494" w:rsidP="00253494">
      <w:pPr>
        <w:ind w:left="284"/>
        <w:jc w:val="both"/>
        <w:rPr>
          <w:lang w:val="nb-NO"/>
        </w:rPr>
      </w:pPr>
    </w:p>
    <w:p w:rsidR="00253494" w:rsidRPr="00F60191" w:rsidRDefault="00253494" w:rsidP="00253494">
      <w:pPr>
        <w:pStyle w:val="ListParagraph"/>
        <w:spacing w:line="360" w:lineRule="auto"/>
        <w:ind w:left="630"/>
        <w:jc w:val="both"/>
        <w:rPr>
          <w:rFonts w:ascii="Cambria" w:hAnsi="Cambria"/>
          <w:sz w:val="24"/>
          <w:lang w:val="nb-NO"/>
        </w:rPr>
      </w:pPr>
      <w:r w:rsidRPr="00F60191">
        <w:rPr>
          <w:rFonts w:ascii="Cambria" w:hAnsi="Cambria"/>
          <w:noProof/>
          <w:sz w:val="24"/>
        </w:rPr>
        <w:drawing>
          <wp:anchor distT="0" distB="0" distL="114300" distR="114300" simplePos="0" relativeHeight="251666432" behindDoc="1" locked="0" layoutInCell="1" allowOverlap="1">
            <wp:simplePos x="0" y="0"/>
            <wp:positionH relativeFrom="column">
              <wp:posOffset>3667125</wp:posOffset>
            </wp:positionH>
            <wp:positionV relativeFrom="paragraph">
              <wp:posOffset>22387</wp:posOffset>
            </wp:positionV>
            <wp:extent cx="2625109" cy="1800000"/>
            <wp:effectExtent l="0" t="0" r="381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mudik11.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625109" cy="1800000"/>
                    </a:xfrm>
                    <a:prstGeom prst="rect">
                      <a:avLst/>
                    </a:prstGeom>
                  </pic:spPr>
                </pic:pic>
              </a:graphicData>
            </a:graphic>
          </wp:anchor>
        </w:drawing>
      </w:r>
      <w:r w:rsidRPr="00F60191">
        <w:rPr>
          <w:rFonts w:ascii="Cambria" w:hAnsi="Cambria"/>
          <w:sz w:val="24"/>
          <w:lang w:val="nb-NO"/>
        </w:rPr>
        <w:t>Menurut Daljoeni Faktor-Faktor Penyebab Masalah Sosial adalah sebagai berikut:</w:t>
      </w:r>
    </w:p>
    <w:p w:rsidR="00253494" w:rsidRPr="00F60191" w:rsidRDefault="00253494" w:rsidP="00253494">
      <w:pPr>
        <w:pStyle w:val="ListParagraph"/>
        <w:numPr>
          <w:ilvl w:val="0"/>
          <w:numId w:val="6"/>
        </w:numPr>
        <w:spacing w:after="0" w:line="360" w:lineRule="auto"/>
        <w:ind w:left="567" w:hanging="283"/>
        <w:jc w:val="both"/>
        <w:rPr>
          <w:rFonts w:ascii="Cambria" w:hAnsi="Cambria"/>
          <w:sz w:val="24"/>
          <w:lang w:val="sv-SE"/>
        </w:rPr>
      </w:pPr>
      <w:r w:rsidRPr="00F60191">
        <w:rPr>
          <w:rFonts w:ascii="Cambria" w:hAnsi="Cambria"/>
          <w:sz w:val="24"/>
          <w:lang w:val="nb-NO"/>
        </w:rPr>
        <w:t>Alam (ekologis-geografis), faktor ini menyangkut gejala menipisnya sumber daya alam.</w:t>
      </w:r>
    </w:p>
    <w:p w:rsidR="00253494" w:rsidRPr="00253494" w:rsidRDefault="002F461D" w:rsidP="00253494">
      <w:pPr>
        <w:pStyle w:val="ListParagraph"/>
        <w:numPr>
          <w:ilvl w:val="0"/>
          <w:numId w:val="6"/>
        </w:numPr>
        <w:spacing w:after="0" w:line="360" w:lineRule="auto"/>
        <w:ind w:left="567" w:hanging="283"/>
        <w:jc w:val="both"/>
        <w:rPr>
          <w:rFonts w:ascii="Cambria" w:hAnsi="Cambria"/>
          <w:sz w:val="24"/>
          <w:lang w:val="sv-SE"/>
        </w:rPr>
      </w:pPr>
      <w:r w:rsidRPr="002F461D">
        <w:rPr>
          <w:rFonts w:ascii="Cambria" w:hAnsi="Cambria"/>
          <w:noProof/>
          <w:sz w:val="24"/>
          <w:lang w:val="id-ID" w:eastAsia="id-ID"/>
        </w:rPr>
        <w:pict>
          <v:roundrect id="Rounded Rectangle 42" o:spid="_x0000_s1028" style="position:absolute;left:0;text-align:left;margin-left:297.5pt;margin-top:62.4pt;width:181.5pt;height:22.5pt;z-index:-2516469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" fillcolor="#65a0d7 [3028]" stroked="f">
            <v:fill color2="#5898d4 [3172]" rotate="t" colors="0 #71a6db;.5 #559bdb;1 #438ac9" focus="100%" type="gradient">
              <o:fill v:ext="view" type="gradientUnscaled"/>
            </v:fill>
            <v:shadow on="t" color="black" opacity="41287f" offset="0,1.5pt"/>
            <v:textbox>
              <w:txbxContent>
                <w:p w:rsidR="00253494" w:rsidRPr="00F60191" w:rsidRDefault="00253494" w:rsidP="00253494">
                  <w:pPr>
                    <w:spacing w:line="360" w:lineRule="auto"/>
                    <w:ind w:left="284"/>
                    <w:jc w:val="both"/>
                    <w:rPr>
                      <w:lang w:val="sv-SE"/>
                    </w:rPr>
                  </w:pPr>
                  <w:r w:rsidRPr="00F60191">
                    <w:t>Gambar 2. budaya mudik</w:t>
                  </w:r>
                </w:p>
                <w:p w:rsidR="00253494" w:rsidRDefault="00253494" w:rsidP="00253494">
                  <w:pPr>
                    <w:jc w:val="center"/>
                  </w:pPr>
                </w:p>
              </w:txbxContent>
            </v:textbox>
          </v:roundrect>
        </w:pict>
      </w:r>
      <w:r w:rsidR="00253494" w:rsidRPr="00F60191">
        <w:rPr>
          <w:rFonts w:ascii="Cambria" w:hAnsi="Cambria"/>
          <w:sz w:val="24"/>
          <w:lang w:val="nb-NO"/>
        </w:rPr>
        <w:t>Biologis (dalam arti kependudukan), Faktor ini menyangkut bertambahnya jumlah penduduk dengan pesat yang dirasakan secara nasional, regional maupun lokal</w:t>
      </w:r>
    </w:p>
    <w:p w:rsidR="00253494" w:rsidRDefault="00253494" w:rsidP="00253494">
      <w:pPr>
        <w:spacing w:after="0" w:line="360" w:lineRule="auto"/>
        <w:ind w:left="284"/>
        <w:jc w:val="both"/>
        <w:rPr>
          <w:rFonts w:ascii="Cambria" w:hAnsi="Cambria"/>
          <w:sz w:val="24"/>
          <w:lang w:val="sv-SE"/>
        </w:rPr>
      </w:pPr>
    </w:p>
    <w:p w:rsidR="00253494" w:rsidRPr="00253494" w:rsidRDefault="00253494" w:rsidP="00253494">
      <w:pPr>
        <w:spacing w:after="0" w:line="360" w:lineRule="auto"/>
        <w:ind w:left="284"/>
        <w:jc w:val="both"/>
        <w:rPr>
          <w:rFonts w:ascii="Cambria" w:hAnsi="Cambria"/>
          <w:sz w:val="24"/>
          <w:lang w:val="sv-SE"/>
        </w:rPr>
      </w:pPr>
    </w:p>
    <w:p w:rsidR="00253494" w:rsidRPr="00F60191" w:rsidRDefault="00253494" w:rsidP="00253494">
      <w:pPr>
        <w:pStyle w:val="ListParagraph"/>
        <w:numPr>
          <w:ilvl w:val="0"/>
          <w:numId w:val="6"/>
        </w:numPr>
        <w:spacing w:after="0" w:line="360" w:lineRule="auto"/>
        <w:ind w:left="567" w:hanging="283"/>
        <w:jc w:val="both"/>
        <w:rPr>
          <w:rFonts w:ascii="Cambria" w:hAnsi="Cambria"/>
          <w:sz w:val="24"/>
          <w:lang w:val="sv-SE"/>
        </w:rPr>
      </w:pPr>
      <w:r w:rsidRPr="00F60191">
        <w:rPr>
          <w:rFonts w:ascii="Cambria" w:hAnsi="Cambria"/>
          <w:sz w:val="24"/>
          <w:lang w:val="nb-NO"/>
        </w:rPr>
        <w:t xml:space="preserve">Budayawi, berkaitan dengan berbagai keguncangan mental dan bertalian dengan penyakit </w:t>
      </w:r>
    </w:p>
    <w:p w:rsidR="00253494" w:rsidRPr="00F60191" w:rsidRDefault="00253494" w:rsidP="00253494">
      <w:pPr>
        <w:pStyle w:val="ListParagraph"/>
        <w:spacing w:after="0" w:line="360" w:lineRule="auto"/>
        <w:ind w:left="567"/>
        <w:jc w:val="both"/>
        <w:rPr>
          <w:rFonts w:ascii="Cambria" w:hAnsi="Cambria"/>
          <w:sz w:val="24"/>
          <w:lang w:val="sv-SE"/>
        </w:rPr>
      </w:pPr>
      <w:r w:rsidRPr="00F60191">
        <w:rPr>
          <w:rFonts w:ascii="Cambria" w:hAnsi="Cambria"/>
          <w:sz w:val="24"/>
          <w:lang w:val="nb-NO"/>
        </w:rPr>
        <w:t>kejiwaan.</w:t>
      </w:r>
    </w:p>
    <w:p w:rsidR="00253494" w:rsidRPr="00F60191" w:rsidRDefault="00253494" w:rsidP="00253494">
      <w:pPr>
        <w:pStyle w:val="ListParagraph"/>
        <w:numPr>
          <w:ilvl w:val="0"/>
          <w:numId w:val="6"/>
        </w:numPr>
        <w:spacing w:after="0" w:line="360" w:lineRule="auto"/>
        <w:ind w:left="284" w:firstLine="0"/>
        <w:jc w:val="both"/>
        <w:rPr>
          <w:lang w:val="sv-SE"/>
        </w:rPr>
      </w:pPr>
      <w:r w:rsidRPr="00F60191">
        <w:rPr>
          <w:rFonts w:ascii="Cambria" w:hAnsi="Cambria"/>
          <w:sz w:val="24"/>
          <w:lang w:val="sv-SE"/>
        </w:rPr>
        <w:lastRenderedPageBreak/>
        <w:t>sosial, berkaitan dengan kebijaksanaan ekonomi dan politik yang dikendalikan untuk masyarakat</w:t>
      </w:r>
      <w:r w:rsidRPr="00F60191">
        <w:rPr>
          <w:rFonts w:ascii="Cambria" w:hAnsi="Cambria"/>
          <w:sz w:val="24"/>
          <w:lang w:val="sv-SE"/>
        </w:rPr>
        <w:tab/>
      </w:r>
      <w:r w:rsidRPr="00F60191">
        <w:rPr>
          <w:rFonts w:ascii="Times New Roman" w:hAnsi="Times New Roman"/>
          <w:lang w:val="sv-SE"/>
        </w:rPr>
        <w:tab/>
      </w:r>
      <w:r w:rsidRPr="00F60191">
        <w:rPr>
          <w:rFonts w:ascii="Times New Roman" w:hAnsi="Times New Roman"/>
          <w:lang w:val="sv-SE"/>
        </w:rPr>
        <w:tab/>
      </w:r>
    </w:p>
    <w:p w:rsidR="00253494" w:rsidRDefault="002F461D" w:rsidP="00253494">
      <w:r w:rsidRPr="002F461D">
        <w:rPr>
          <w:noProof/>
          <w:lang w:eastAsia="id-ID"/>
        </w:rPr>
        <w:pict>
          <v:roundrect id="Rounded Rectangle 36" o:spid="_x0000_s1029" style="position:absolute;margin-left:-12pt;margin-top:11.3pt;width:285pt;height:30.7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" fillcolor="#5b9bd5 [3204]" strokecolor="white [3201]" strokeweight="1.5pt">
            <v:stroke joinstyle="miter"/>
            <v:textbox>
              <w:txbxContent>
                <w:p w:rsidR="00253494" w:rsidRPr="000A498A" w:rsidRDefault="00253494" w:rsidP="00253494">
                  <w:pPr>
                    <w:pStyle w:val="ListParagraph"/>
                    <w:numPr>
                      <w:ilvl w:val="0"/>
                      <w:numId w:val="5"/>
                    </w:numPr>
                    <w:ind w:left="284" w:hanging="284"/>
                    <w:jc w:val="center"/>
                    <w:rPr>
                      <w:color w:val="000000" w:themeColor="text1"/>
                      <w:lang w:val="id-ID"/>
                    </w:rPr>
                  </w:pPr>
                  <w:r>
                    <w:rPr>
                      <w:color w:val="000000" w:themeColor="text1"/>
                      <w:lang w:val="id-ID"/>
                    </w:rPr>
                    <w:t>UKURAN-UKURAN SOSIOLOGIS TERHADAP</w:t>
                  </w:r>
                  <w:r w:rsidRPr="000A498A">
                    <w:rPr>
                      <w:color w:val="000000" w:themeColor="text1"/>
                      <w:lang w:val="id-ID"/>
                    </w:rPr>
                    <w:t xml:space="preserve"> MASALAH SOSIAL</w:t>
                  </w:r>
                </w:p>
              </w:txbxContent>
            </v:textbox>
          </v:roundrect>
        </w:pict>
      </w:r>
    </w:p>
    <w:p w:rsidR="00253494" w:rsidRDefault="00253494" w:rsidP="00253494"/>
    <w:p w:rsidR="00253494" w:rsidRPr="00C535FF" w:rsidRDefault="00253494" w:rsidP="00253494">
      <w:pPr>
        <w:pStyle w:val="Default"/>
        <w:spacing w:line="360" w:lineRule="auto"/>
        <w:ind w:firstLine="720"/>
        <w:jc w:val="both"/>
        <w:rPr>
          <w:rFonts w:ascii="Cambria" w:hAnsi="Cambria" w:cs="Times New Roman"/>
          <w:szCs w:val="22"/>
        </w:rPr>
      </w:pPr>
      <w:r w:rsidRPr="00C535FF">
        <w:rPr>
          <w:rFonts w:ascii="Cambria" w:hAnsi="Cambria" w:cs="Times New Roman"/>
          <w:szCs w:val="22"/>
        </w:rPr>
        <w:t xml:space="preserve">Ukuran-ukuran sosiologis dalam memandang masalah sosial penting digunakan untuk mengetahui sejauh mana sosiologi dapat mengatasi masalah-masalah tersebut. berikut ini adalah ukuran-ukuran sosiologis tersebut. </w:t>
      </w:r>
    </w:p>
    <w:p w:rsidR="00253494" w:rsidRPr="00C535FF" w:rsidRDefault="00253494" w:rsidP="00253494">
      <w:pPr>
        <w:pStyle w:val="Default"/>
        <w:spacing w:line="360" w:lineRule="auto"/>
        <w:jc w:val="both"/>
        <w:rPr>
          <w:rFonts w:ascii="Cambria" w:hAnsi="Cambria" w:cs="Times New Roman"/>
          <w:szCs w:val="22"/>
        </w:rPr>
      </w:pPr>
      <w:r w:rsidRPr="00C535FF">
        <w:rPr>
          <w:rFonts w:ascii="Cambria" w:hAnsi="Cambria" w:cs="Times New Roman"/>
          <w:b/>
          <w:bCs/>
          <w:szCs w:val="22"/>
        </w:rPr>
        <w:t xml:space="preserve">1. Kriteria Utama </w:t>
      </w:r>
    </w:p>
    <w:p w:rsidR="00253494" w:rsidRPr="00C535FF" w:rsidRDefault="00253494" w:rsidP="00253494">
      <w:pPr>
        <w:pStyle w:val="Default"/>
        <w:spacing w:line="360" w:lineRule="auto"/>
        <w:ind w:firstLine="720"/>
        <w:jc w:val="both"/>
        <w:rPr>
          <w:rFonts w:ascii="Cambria" w:hAnsi="Cambria" w:cs="Times New Roman"/>
          <w:szCs w:val="22"/>
        </w:rPr>
      </w:pPr>
      <w:r w:rsidRPr="00C535FF">
        <w:rPr>
          <w:rFonts w:ascii="Cambria" w:hAnsi="Cambria" w:cs="Times New Roman"/>
          <w:szCs w:val="22"/>
        </w:rPr>
        <w:t xml:space="preserve">Pada prinsipnya, masalah sosial terjadi karena adanya ketidaksesuaian antara nilai-nilai sosial dengan kenyataan / tindakan-tindakan sosialnya. Secara sosiologis, agak sulit untuk menentukan secara mutlak sejauh mana kepincangan-kepincangan dalam masyarakat dapat diklasifikasikan sebagai suatu masalah sosial, hal ini dikarenakan anggapan masyarakat mengenai telah terjadinya kepincangan-kepincangan dari masa ke masa mengalami perubahan. Sebagai contoh dalam satu bulan terjadi pelanggaran lalu lintas yang dilakukan 400 orang dari 10.000 orang yang menjadi penduduk suatu kota, apakah pelanggaran-pelanggaran tersebut dapat dianggap sebagai masalah sosial? Sudah tentu hal ini bergantung pada nilai-nilai sosial masyarakat bersangkutan, dan seorang sosiolog harus menelitinya terlebih dahulu secara mendalam mengenai hal ini. </w:t>
      </w:r>
    </w:p>
    <w:p w:rsidR="00253494" w:rsidRPr="00C535FF" w:rsidRDefault="00253494" w:rsidP="00253494">
      <w:pPr>
        <w:pStyle w:val="Default"/>
        <w:spacing w:line="360" w:lineRule="auto"/>
        <w:jc w:val="both"/>
        <w:rPr>
          <w:rFonts w:ascii="Cambria" w:hAnsi="Cambria" w:cs="Times New Roman"/>
          <w:szCs w:val="22"/>
        </w:rPr>
      </w:pPr>
      <w:r w:rsidRPr="00C535FF">
        <w:rPr>
          <w:rFonts w:ascii="Cambria" w:hAnsi="Cambria" w:cs="Times New Roman"/>
          <w:b/>
          <w:bCs/>
          <w:szCs w:val="22"/>
        </w:rPr>
        <w:t xml:space="preserve">2. Sumber-Sumber Masalah Sosial </w:t>
      </w:r>
    </w:p>
    <w:p w:rsidR="00253494" w:rsidRPr="00C535FF" w:rsidRDefault="00253494" w:rsidP="00253494">
      <w:pPr>
        <w:pStyle w:val="Default"/>
        <w:spacing w:line="360" w:lineRule="auto"/>
        <w:ind w:firstLine="720"/>
        <w:jc w:val="both"/>
        <w:rPr>
          <w:rFonts w:ascii="Cambria" w:hAnsi="Cambria" w:cs="Times New Roman"/>
          <w:szCs w:val="22"/>
        </w:rPr>
      </w:pPr>
      <w:r w:rsidRPr="00C535FF">
        <w:rPr>
          <w:rFonts w:ascii="Cambria" w:hAnsi="Cambria" w:cs="Times New Roman"/>
          <w:szCs w:val="22"/>
        </w:rPr>
        <w:t xml:space="preserve">Masalah-masalah sosial tidak melulu bersumber pada proses-proses sosial atau karena perbuatan manusia, tetapi juga dapat disebabkan oleh gejal-gejala alam. Sebagai contoh masalah sosial berupa kemiskinan dan wabah penyakit terjadi karena adanya bencana banjir besar. </w:t>
      </w:r>
    </w:p>
    <w:p w:rsidR="00253494" w:rsidRPr="00C535FF" w:rsidRDefault="00253494" w:rsidP="00253494">
      <w:pPr>
        <w:pStyle w:val="Default"/>
        <w:spacing w:line="360" w:lineRule="auto"/>
        <w:jc w:val="both"/>
        <w:rPr>
          <w:rFonts w:ascii="Cambria" w:hAnsi="Cambria" w:cs="Times New Roman"/>
          <w:szCs w:val="22"/>
        </w:rPr>
      </w:pPr>
      <w:r w:rsidRPr="00C535FF">
        <w:rPr>
          <w:rFonts w:ascii="Cambria" w:hAnsi="Cambria" w:cs="Times New Roman"/>
          <w:b/>
          <w:bCs/>
          <w:szCs w:val="22"/>
        </w:rPr>
        <w:t xml:space="preserve">3. Pihak-Pihak yang Menetapkan Apakah Suatu Kepincangan Merupakan Masalah Sosial atau Tidak </w:t>
      </w:r>
    </w:p>
    <w:p w:rsidR="00253494" w:rsidRDefault="00253494" w:rsidP="00253494">
      <w:pPr>
        <w:pStyle w:val="Default"/>
        <w:spacing w:line="360" w:lineRule="auto"/>
        <w:ind w:firstLine="720"/>
        <w:jc w:val="both"/>
        <w:rPr>
          <w:rFonts w:ascii="Cambria" w:hAnsi="Cambria" w:cs="Times New Roman"/>
          <w:szCs w:val="22"/>
        </w:rPr>
      </w:pPr>
      <w:r w:rsidRPr="00C535FF">
        <w:rPr>
          <w:rFonts w:ascii="Cambria" w:hAnsi="Cambria" w:cs="Times New Roman"/>
          <w:szCs w:val="22"/>
        </w:rPr>
        <w:t xml:space="preserve">Dalam hal ini, terlalu sempit jika pihak yang menentukan suatu kepincangan merupakan masalah sosial atau tidak cuma dipahami dari golongan kecil pemerintah saja, karena masyarakat luas juga memiliki pendapatnya masing-masing. Karena itu, seorang sosiolog harus membuat hipotesis (kesimpulan sementara / perkiraan awal) sendiri untuk kemudian diujikan pada masyarakat. Sikap masyarakat itu sendirilah yang menentukan apakah suatu gejala sosial merupakan suatu masalah sosial atau tidak. </w:t>
      </w:r>
    </w:p>
    <w:p w:rsidR="00253494" w:rsidRDefault="00253494" w:rsidP="00253494">
      <w:pPr>
        <w:pStyle w:val="Default"/>
        <w:spacing w:line="360" w:lineRule="auto"/>
        <w:ind w:firstLine="720"/>
        <w:jc w:val="both"/>
        <w:rPr>
          <w:rFonts w:ascii="Cambria" w:hAnsi="Cambria" w:cs="Times New Roman"/>
          <w:szCs w:val="22"/>
        </w:rPr>
      </w:pPr>
    </w:p>
    <w:p w:rsidR="00253494" w:rsidRDefault="00253494" w:rsidP="00253494">
      <w:pPr>
        <w:pStyle w:val="Default"/>
        <w:spacing w:line="360" w:lineRule="auto"/>
        <w:ind w:firstLine="720"/>
        <w:jc w:val="both"/>
        <w:rPr>
          <w:rFonts w:ascii="Cambria" w:hAnsi="Cambria" w:cs="Times New Roman"/>
          <w:szCs w:val="22"/>
        </w:rPr>
      </w:pPr>
    </w:p>
    <w:p w:rsidR="00253494" w:rsidRPr="00C535FF" w:rsidRDefault="00253494" w:rsidP="00253494">
      <w:pPr>
        <w:pStyle w:val="Default"/>
        <w:spacing w:line="360" w:lineRule="auto"/>
        <w:ind w:firstLine="720"/>
        <w:jc w:val="both"/>
        <w:rPr>
          <w:rFonts w:ascii="Cambria" w:hAnsi="Cambria" w:cs="Times New Roman"/>
          <w:szCs w:val="22"/>
        </w:rPr>
      </w:pPr>
    </w:p>
    <w:p w:rsidR="00253494" w:rsidRPr="00C535FF" w:rsidRDefault="00253494" w:rsidP="00253494">
      <w:pPr>
        <w:pStyle w:val="Default"/>
        <w:spacing w:line="360" w:lineRule="auto"/>
        <w:jc w:val="both"/>
        <w:rPr>
          <w:rFonts w:ascii="Cambria" w:hAnsi="Cambria" w:cs="Times New Roman"/>
          <w:szCs w:val="22"/>
        </w:rPr>
      </w:pPr>
      <w:r w:rsidRPr="00C535FF">
        <w:rPr>
          <w:rFonts w:ascii="Cambria" w:hAnsi="Cambria" w:cs="Times New Roman"/>
          <w:b/>
          <w:bCs/>
          <w:szCs w:val="22"/>
        </w:rPr>
        <w:lastRenderedPageBreak/>
        <w:t xml:space="preserve">4. </w:t>
      </w:r>
      <w:r w:rsidRPr="00C535FF">
        <w:rPr>
          <w:rFonts w:ascii="Cambria" w:hAnsi="Cambria" w:cs="Times New Roman"/>
          <w:b/>
          <w:bCs/>
          <w:i/>
          <w:iCs/>
          <w:szCs w:val="22"/>
        </w:rPr>
        <w:t xml:space="preserve">Manifest Social Problems </w:t>
      </w:r>
      <w:r w:rsidRPr="00C535FF">
        <w:rPr>
          <w:rFonts w:ascii="Cambria" w:hAnsi="Cambria" w:cs="Times New Roman"/>
          <w:b/>
          <w:bCs/>
          <w:szCs w:val="22"/>
        </w:rPr>
        <w:t xml:space="preserve">dan </w:t>
      </w:r>
      <w:r w:rsidRPr="00C535FF">
        <w:rPr>
          <w:rFonts w:ascii="Cambria" w:hAnsi="Cambria" w:cs="Times New Roman"/>
          <w:b/>
          <w:bCs/>
          <w:i/>
          <w:iCs/>
          <w:szCs w:val="22"/>
        </w:rPr>
        <w:t xml:space="preserve">Latent Social Problems </w:t>
      </w:r>
    </w:p>
    <w:p w:rsidR="00253494" w:rsidRPr="00C535FF" w:rsidRDefault="00253494" w:rsidP="00253494">
      <w:pPr>
        <w:pStyle w:val="Default"/>
        <w:spacing w:line="360" w:lineRule="auto"/>
        <w:ind w:firstLine="720"/>
        <w:jc w:val="both"/>
        <w:rPr>
          <w:rFonts w:ascii="Cambria" w:hAnsi="Cambria" w:cs="Times New Roman"/>
          <w:szCs w:val="22"/>
        </w:rPr>
      </w:pPr>
      <w:r w:rsidRPr="00C535FF">
        <w:rPr>
          <w:rFonts w:ascii="Cambria" w:hAnsi="Cambria" w:cs="Times New Roman"/>
          <w:i/>
          <w:iCs/>
          <w:szCs w:val="22"/>
        </w:rPr>
        <w:t xml:space="preserve">Manifest social problems </w:t>
      </w:r>
      <w:r w:rsidRPr="00C535FF">
        <w:rPr>
          <w:rFonts w:ascii="Cambria" w:hAnsi="Cambria" w:cs="Times New Roman"/>
          <w:szCs w:val="22"/>
        </w:rPr>
        <w:t xml:space="preserve">adalah masalah-masalah sosial yang timbul sebagai akibat terjadinya kepincangan-kepincangan dalam masyarakat yang dikarenakan tidak sesuainya tindakan dengan nilai dan norma dalam masyarakat. Sedangkan </w:t>
      </w:r>
      <w:r w:rsidRPr="00C535FF">
        <w:rPr>
          <w:rFonts w:ascii="Cambria" w:hAnsi="Cambria" w:cs="Times New Roman"/>
          <w:i/>
          <w:iCs/>
          <w:szCs w:val="22"/>
        </w:rPr>
        <w:t xml:space="preserve">latent social problems </w:t>
      </w:r>
      <w:r w:rsidRPr="00C535FF">
        <w:rPr>
          <w:rFonts w:ascii="Cambria" w:hAnsi="Cambria" w:cs="Times New Roman"/>
          <w:szCs w:val="22"/>
        </w:rPr>
        <w:t xml:space="preserve">juga menyangkut hal-hal yang berlawanan dengan nilai dan norma dalam masyarakat, tetapi oleh masyarakat ‘dianggap’ tidak berlawanan. </w:t>
      </w:r>
    </w:p>
    <w:p w:rsidR="00253494" w:rsidRPr="00C535FF" w:rsidRDefault="00253494" w:rsidP="00253494">
      <w:pPr>
        <w:pStyle w:val="Default"/>
        <w:spacing w:line="360" w:lineRule="auto"/>
        <w:jc w:val="both"/>
        <w:rPr>
          <w:rFonts w:ascii="Cambria" w:hAnsi="Cambria" w:cs="Times New Roman"/>
          <w:szCs w:val="22"/>
        </w:rPr>
      </w:pPr>
      <w:r w:rsidRPr="00C535FF">
        <w:rPr>
          <w:rFonts w:ascii="Cambria" w:hAnsi="Cambria" w:cs="Times New Roman"/>
          <w:b/>
          <w:bCs/>
          <w:szCs w:val="22"/>
        </w:rPr>
        <w:t xml:space="preserve">5. Perhatian masyarakat dan Masalah Sosial </w:t>
      </w:r>
    </w:p>
    <w:p w:rsidR="00253494" w:rsidRPr="00C535FF" w:rsidRDefault="00253494" w:rsidP="00253494">
      <w:pPr>
        <w:pStyle w:val="Default"/>
        <w:spacing w:line="360" w:lineRule="auto"/>
        <w:ind w:firstLine="720"/>
        <w:jc w:val="both"/>
        <w:rPr>
          <w:rFonts w:ascii="Cambria" w:hAnsi="Cambria" w:cs="Times New Roman"/>
          <w:color w:val="auto"/>
          <w:szCs w:val="22"/>
        </w:rPr>
      </w:pPr>
      <w:r w:rsidRPr="00C535FF">
        <w:rPr>
          <w:rFonts w:ascii="Cambria" w:hAnsi="Cambria" w:cs="Times New Roman"/>
          <w:szCs w:val="22"/>
        </w:rPr>
        <w:t xml:space="preserve">Suatu kejadian yang merupakan masalah sosial belum tentu mendapat perhatian penuh dari masyarakat, sebaliknya, suatu kejadian yang mendapat perhatian penuh dari masyarakat belum tentu merupakan masalah sosial. Sebagai contoh, tingginya angka pelanggaran lalu lintas </w:t>
      </w:r>
      <w:r w:rsidRPr="00C535FF">
        <w:rPr>
          <w:rFonts w:ascii="Cambria" w:hAnsi="Cambria" w:cs="Times New Roman"/>
          <w:color w:val="auto"/>
          <w:szCs w:val="22"/>
        </w:rPr>
        <w:t>merupakan masalah sosial, tetapi tidak banyak masyarakat yang menyorotinya. Tapi, kecelakaan kereta api yang memakan korban banyak lebih menyita perhatian masyarakat meskipun itu bukanlah masalah sosial.</w:t>
      </w:r>
    </w:p>
    <w:p w:rsidR="00253494" w:rsidRDefault="002F461D" w:rsidP="00253494">
      <w:pPr>
        <w:pStyle w:val="Default"/>
        <w:spacing w:line="360" w:lineRule="auto"/>
        <w:ind w:firstLine="720"/>
        <w:jc w:val="both"/>
        <w:rPr>
          <w:rFonts w:ascii="Times New Roman" w:hAnsi="Times New Roman" w:cs="Times New Roman"/>
          <w:color w:val="auto"/>
          <w:szCs w:val="22"/>
        </w:rPr>
      </w:pPr>
      <w:r w:rsidRPr="002F461D">
        <w:rPr>
          <w:noProof/>
          <w:szCs w:val="22"/>
          <w:lang w:eastAsia="id-ID"/>
        </w:rPr>
        <w:pict>
          <v:roundrect id="Rounded Rectangle 37" o:spid="_x0000_s1030" style="position:absolute;left:0;text-align:left;margin-left:-3.75pt;margin-top:14.3pt;width:378pt;height:30.7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" fillcolor="#5b9bd5 [3204]" strokecolor="white [3201]" strokeweight="1.5pt">
            <v:stroke joinstyle="miter"/>
            <v:textbox>
              <w:txbxContent>
                <w:p w:rsidR="00253494" w:rsidRPr="000A498A" w:rsidRDefault="00253494" w:rsidP="00253494">
                  <w:pPr>
                    <w:pStyle w:val="ListParagraph"/>
                    <w:numPr>
                      <w:ilvl w:val="0"/>
                      <w:numId w:val="5"/>
                    </w:numPr>
                    <w:ind w:left="284" w:hanging="284"/>
                    <w:rPr>
                      <w:color w:val="000000" w:themeColor="text1"/>
                      <w:lang w:val="id-ID"/>
                    </w:rPr>
                  </w:pPr>
                  <w:r>
                    <w:rPr>
                      <w:color w:val="000000" w:themeColor="text1"/>
                      <w:lang w:val="id-ID"/>
                    </w:rPr>
                    <w:t>PARTIKULARISME KELOMPOK DAN DILEMA PEMBENTUKAN KEPENTINGAN PUBLIK</w:t>
                  </w:r>
                </w:p>
              </w:txbxContent>
            </v:textbox>
          </v:roundrect>
        </w:pict>
      </w:r>
    </w:p>
    <w:p w:rsidR="00253494" w:rsidRDefault="00253494" w:rsidP="00253494">
      <w:pPr>
        <w:pStyle w:val="Default"/>
        <w:spacing w:line="360" w:lineRule="auto"/>
        <w:ind w:firstLine="720"/>
        <w:jc w:val="both"/>
        <w:rPr>
          <w:rFonts w:ascii="Times New Roman" w:hAnsi="Times New Roman" w:cs="Times New Roman"/>
          <w:szCs w:val="22"/>
        </w:rPr>
      </w:pPr>
    </w:p>
    <w:p w:rsidR="00253494" w:rsidRPr="00551CCA" w:rsidRDefault="00253494" w:rsidP="00253494"/>
    <w:p w:rsidR="00253494" w:rsidRPr="00C535FF" w:rsidRDefault="00253494" w:rsidP="00253494">
      <w:pPr>
        <w:pStyle w:val="ListParagraph"/>
        <w:spacing w:line="360" w:lineRule="auto"/>
        <w:ind w:left="284" w:firstLine="436"/>
        <w:jc w:val="both"/>
        <w:rPr>
          <w:rFonts w:ascii="Cambria" w:hAnsi="Cambria"/>
          <w:sz w:val="24"/>
          <w:szCs w:val="24"/>
          <w:lang w:val="nb-NO"/>
        </w:rPr>
      </w:pPr>
      <w:r w:rsidRPr="00C535FF">
        <w:rPr>
          <w:rFonts w:ascii="Cambria" w:hAnsi="Cambria"/>
          <w:sz w:val="24"/>
          <w:szCs w:val="24"/>
          <w:lang w:val="nb-NO"/>
        </w:rPr>
        <w:t xml:space="preserve">Setiap manusia selalu terdiri dari dua kepentingan, yaitu kepentingan individu yang termasuk kepentingan keluarga, kelompok atau golongan dan kepentingan masyarakat yang termasuk kepentingan rakyat. Dalam diri manusia kedua kepentingan ini akan selalu ada. </w:t>
      </w:r>
    </w:p>
    <w:p w:rsidR="00253494" w:rsidRPr="00C535FF" w:rsidRDefault="00253494" w:rsidP="00253494">
      <w:pPr>
        <w:pStyle w:val="ListParagraph"/>
        <w:numPr>
          <w:ilvl w:val="0"/>
          <w:numId w:val="9"/>
        </w:numPr>
        <w:spacing w:line="360" w:lineRule="auto"/>
        <w:ind w:left="630"/>
        <w:jc w:val="both"/>
        <w:rPr>
          <w:rFonts w:ascii="Cambria" w:hAnsi="Cambria"/>
          <w:sz w:val="24"/>
          <w:szCs w:val="24"/>
          <w:lang w:val="nb-NO"/>
        </w:rPr>
      </w:pPr>
      <w:r w:rsidRPr="00C535FF">
        <w:rPr>
          <w:rFonts w:ascii="Cambria" w:hAnsi="Cambria"/>
          <w:sz w:val="24"/>
          <w:szCs w:val="24"/>
          <w:lang w:val="nb-NO"/>
        </w:rPr>
        <w:t>Dilema antara kepentingan individu dan kelompok</w:t>
      </w:r>
    </w:p>
    <w:p w:rsidR="00253494" w:rsidRPr="00C535FF" w:rsidRDefault="00253494" w:rsidP="00253494">
      <w:pPr>
        <w:pStyle w:val="ListParagraph"/>
        <w:spacing w:line="360" w:lineRule="auto"/>
        <w:ind w:left="630"/>
        <w:jc w:val="both"/>
        <w:rPr>
          <w:rFonts w:ascii="Cambria" w:hAnsi="Cambria"/>
          <w:sz w:val="24"/>
          <w:szCs w:val="24"/>
          <w:lang w:val="nb-NO"/>
        </w:rPr>
      </w:pPr>
      <w:r w:rsidRPr="00C535FF">
        <w:rPr>
          <w:rFonts w:ascii="Cambria" w:hAnsi="Cambria"/>
          <w:sz w:val="24"/>
          <w:szCs w:val="24"/>
          <w:lang w:val="nb-NO"/>
        </w:rPr>
        <w:t>Dilema antara kepentingan individu dan kelompok adalah pada pertanyaan mana yang harus diutamakan.  Persoalan pengutamaan kepentingan individu atau kelompok ini memunculkan dua pandangan yang berkembang menjadi paham atau aliaran bahkan ideologi yang dipegang oleh sejumlah kelompok masyarakat.</w:t>
      </w:r>
    </w:p>
    <w:p w:rsidR="00253494" w:rsidRPr="00C535FF" w:rsidRDefault="00253494" w:rsidP="00253494">
      <w:pPr>
        <w:pStyle w:val="ListParagraph"/>
        <w:numPr>
          <w:ilvl w:val="0"/>
          <w:numId w:val="10"/>
        </w:numPr>
        <w:spacing w:line="360" w:lineRule="auto"/>
        <w:ind w:left="1080"/>
        <w:jc w:val="both"/>
        <w:rPr>
          <w:rFonts w:ascii="Cambria" w:hAnsi="Cambria"/>
          <w:sz w:val="24"/>
          <w:szCs w:val="24"/>
          <w:lang w:val="nb-NO"/>
        </w:rPr>
      </w:pPr>
      <w:r w:rsidRPr="00C535FF">
        <w:rPr>
          <w:rFonts w:ascii="Cambria" w:hAnsi="Cambria"/>
          <w:sz w:val="24"/>
          <w:szCs w:val="24"/>
          <w:lang w:val="nb-NO"/>
        </w:rPr>
        <w:t>Pandangan individualisme</w:t>
      </w:r>
    </w:p>
    <w:p w:rsidR="00253494" w:rsidRDefault="00253494" w:rsidP="00253494">
      <w:pPr>
        <w:pStyle w:val="ListParagraph"/>
        <w:spacing w:line="360" w:lineRule="auto"/>
        <w:ind w:left="1080"/>
        <w:jc w:val="both"/>
        <w:rPr>
          <w:rFonts w:ascii="Cambria" w:hAnsi="Cambria"/>
          <w:sz w:val="24"/>
          <w:szCs w:val="24"/>
          <w:lang w:val="nb-NO"/>
        </w:rPr>
      </w:pPr>
      <w:r w:rsidRPr="00C535FF">
        <w:rPr>
          <w:rFonts w:ascii="Cambria" w:hAnsi="Cambria"/>
          <w:sz w:val="24"/>
          <w:szCs w:val="24"/>
          <w:lang w:val="nb-NO"/>
        </w:rPr>
        <w:t>Pandangan individualisme berpangkal dari konsep bahwa manusia pada hakekatnya adalah makhluk individu yang bebas. Paham ini memandang manusisa sebagai makhluk pribadi yang utuh dan lengkap terlepas dari manusia yang lain. Pandangan individualisme berpendapat bahwa kepentingan individulah yang harus diutamakan. Inti dari pemikiran individualisme adalah kebebasan seseorang individu untuk merealisasikan dirinya. Paham ini kemudian menghasilkan idelogi liberalisme.</w:t>
      </w:r>
    </w:p>
    <w:p w:rsidR="00253494" w:rsidRDefault="00253494" w:rsidP="00253494">
      <w:pPr>
        <w:pStyle w:val="ListParagraph"/>
        <w:spacing w:line="360" w:lineRule="auto"/>
        <w:ind w:left="1080"/>
        <w:jc w:val="both"/>
        <w:rPr>
          <w:rFonts w:ascii="Cambria" w:hAnsi="Cambria"/>
          <w:sz w:val="24"/>
          <w:szCs w:val="24"/>
          <w:lang w:val="nb-NO"/>
        </w:rPr>
      </w:pPr>
    </w:p>
    <w:p w:rsidR="00253494" w:rsidRPr="00C535FF" w:rsidRDefault="00253494" w:rsidP="00253494">
      <w:pPr>
        <w:pStyle w:val="ListParagraph"/>
        <w:spacing w:line="360" w:lineRule="auto"/>
        <w:ind w:left="1080"/>
        <w:jc w:val="both"/>
        <w:rPr>
          <w:rFonts w:ascii="Cambria" w:hAnsi="Cambria"/>
          <w:sz w:val="24"/>
          <w:szCs w:val="24"/>
          <w:lang w:val="nb-NO"/>
        </w:rPr>
      </w:pPr>
    </w:p>
    <w:p w:rsidR="00253494" w:rsidRPr="00C535FF" w:rsidRDefault="00253494" w:rsidP="00253494">
      <w:pPr>
        <w:pStyle w:val="ListParagraph"/>
        <w:spacing w:line="360" w:lineRule="auto"/>
        <w:ind w:left="1080"/>
        <w:jc w:val="both"/>
        <w:rPr>
          <w:rFonts w:ascii="Cambria" w:hAnsi="Cambria"/>
          <w:sz w:val="24"/>
          <w:szCs w:val="24"/>
          <w:lang w:val="nb-NO"/>
        </w:rPr>
      </w:pPr>
      <w:r w:rsidRPr="00C535FF">
        <w:rPr>
          <w:rFonts w:ascii="Cambria" w:hAnsi="Cambria"/>
          <w:sz w:val="24"/>
          <w:szCs w:val="24"/>
          <w:lang w:val="nb-NO"/>
        </w:rPr>
        <w:t>Beberapa prinsip yang dikembangkan ideologi liberalsime sebagai berikut:</w:t>
      </w:r>
    </w:p>
    <w:p w:rsidR="00253494" w:rsidRPr="00C535FF" w:rsidRDefault="00253494" w:rsidP="00253494">
      <w:pPr>
        <w:pStyle w:val="ListParagraph"/>
        <w:numPr>
          <w:ilvl w:val="0"/>
          <w:numId w:val="11"/>
        </w:numPr>
        <w:spacing w:line="360" w:lineRule="auto"/>
        <w:ind w:left="1440"/>
        <w:jc w:val="both"/>
        <w:rPr>
          <w:rFonts w:ascii="Cambria" w:hAnsi="Cambria"/>
          <w:sz w:val="24"/>
          <w:szCs w:val="24"/>
          <w:lang w:val="nb-NO"/>
        </w:rPr>
      </w:pPr>
      <w:r w:rsidRPr="00C535FF">
        <w:rPr>
          <w:rFonts w:ascii="Cambria" w:hAnsi="Cambria"/>
          <w:sz w:val="24"/>
          <w:szCs w:val="24"/>
          <w:lang w:val="nb-NO"/>
        </w:rPr>
        <w:lastRenderedPageBreak/>
        <w:t>Penjaminan hak milik perseorangan. Menurut paham ini pemilikan sepenuhnya berada pada pribadi dan tidak berlaku hak milik berfungsi sosial</w:t>
      </w:r>
    </w:p>
    <w:p w:rsidR="00253494" w:rsidRPr="00C535FF" w:rsidRDefault="00253494" w:rsidP="00253494">
      <w:pPr>
        <w:pStyle w:val="ListParagraph"/>
        <w:numPr>
          <w:ilvl w:val="0"/>
          <w:numId w:val="11"/>
        </w:numPr>
        <w:spacing w:line="360" w:lineRule="auto"/>
        <w:ind w:left="1440"/>
        <w:jc w:val="both"/>
        <w:rPr>
          <w:rFonts w:ascii="Cambria" w:hAnsi="Cambria"/>
          <w:sz w:val="24"/>
          <w:szCs w:val="24"/>
          <w:lang w:val="nb-NO"/>
        </w:rPr>
      </w:pPr>
      <w:r w:rsidRPr="00C535FF">
        <w:rPr>
          <w:rFonts w:ascii="Cambria" w:hAnsi="Cambria"/>
          <w:sz w:val="24"/>
          <w:szCs w:val="24"/>
          <w:lang w:val="nb-NO"/>
        </w:rPr>
        <w:t>Mementingkan diri sendiri atau kepentingan individu yang bersangkutan</w:t>
      </w:r>
    </w:p>
    <w:p w:rsidR="00253494" w:rsidRPr="00C535FF" w:rsidRDefault="00253494" w:rsidP="00253494">
      <w:pPr>
        <w:pStyle w:val="ListParagraph"/>
        <w:numPr>
          <w:ilvl w:val="0"/>
          <w:numId w:val="11"/>
        </w:numPr>
        <w:spacing w:line="360" w:lineRule="auto"/>
        <w:ind w:left="1440"/>
        <w:jc w:val="both"/>
        <w:rPr>
          <w:rFonts w:ascii="Cambria" w:hAnsi="Cambria"/>
          <w:sz w:val="24"/>
          <w:szCs w:val="24"/>
          <w:lang w:val="nb-NO"/>
        </w:rPr>
      </w:pPr>
      <w:r w:rsidRPr="00C535FF">
        <w:rPr>
          <w:rFonts w:ascii="Cambria" w:hAnsi="Cambria"/>
          <w:sz w:val="24"/>
          <w:szCs w:val="24"/>
          <w:lang w:val="nb-NO"/>
        </w:rPr>
        <w:t>Pemberian kebebasan penuh pada individu</w:t>
      </w:r>
    </w:p>
    <w:p w:rsidR="00253494" w:rsidRPr="00C535FF" w:rsidRDefault="00253494" w:rsidP="00253494">
      <w:pPr>
        <w:pStyle w:val="ListParagraph"/>
        <w:numPr>
          <w:ilvl w:val="0"/>
          <w:numId w:val="11"/>
        </w:numPr>
        <w:spacing w:line="360" w:lineRule="auto"/>
        <w:ind w:left="1440"/>
        <w:jc w:val="both"/>
        <w:rPr>
          <w:rFonts w:ascii="Cambria" w:hAnsi="Cambria"/>
          <w:sz w:val="24"/>
          <w:szCs w:val="24"/>
          <w:lang w:val="nb-NO"/>
        </w:rPr>
      </w:pPr>
      <w:r w:rsidRPr="00C535FF">
        <w:rPr>
          <w:rFonts w:ascii="Cambria" w:hAnsi="Cambria"/>
          <w:noProof/>
        </w:rPr>
        <w:drawing>
          <wp:anchor distT="0" distB="0" distL="114300" distR="114300" simplePos="0" relativeHeight="251667456" behindDoc="0" locked="0" layoutInCell="1" allowOverlap="1">
            <wp:simplePos x="0" y="0"/>
            <wp:positionH relativeFrom="column">
              <wp:posOffset>1762125</wp:posOffset>
            </wp:positionH>
            <wp:positionV relativeFrom="paragraph">
              <wp:posOffset>390525</wp:posOffset>
            </wp:positionV>
            <wp:extent cx="2581275" cy="1704975"/>
            <wp:effectExtent l="0" t="0" r="9525" b="9525"/>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Materi Sosiologi Kelas XI Bab 1.2 Kelompok Sosial di Masyarakat (Kurikulum Revisi 2016).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581275" cy="1704975"/>
                    </a:xfrm>
                    <a:prstGeom prst="rect">
                      <a:avLst/>
                    </a:prstGeom>
                  </pic:spPr>
                </pic:pic>
              </a:graphicData>
            </a:graphic>
          </wp:anchor>
        </w:drawing>
      </w:r>
      <w:r w:rsidRPr="00C535FF">
        <w:rPr>
          <w:rFonts w:ascii="Cambria" w:hAnsi="Cambria"/>
          <w:sz w:val="24"/>
          <w:szCs w:val="24"/>
          <w:lang w:val="nb-NO"/>
        </w:rPr>
        <w:t>Persaingan bebas untuk mencapai kepentingannya masing-masing</w:t>
      </w:r>
    </w:p>
    <w:p w:rsidR="00253494" w:rsidRPr="00C535FF" w:rsidRDefault="00253494" w:rsidP="00253494">
      <w:pPr>
        <w:spacing w:line="360" w:lineRule="auto"/>
        <w:ind w:left="720"/>
        <w:jc w:val="both"/>
        <w:rPr>
          <w:rFonts w:ascii="Cambria" w:hAnsi="Cambria"/>
          <w:lang w:val="nb-NO"/>
        </w:rPr>
      </w:pPr>
    </w:p>
    <w:p w:rsidR="00253494" w:rsidRPr="00C535FF" w:rsidRDefault="00253494" w:rsidP="00253494">
      <w:pPr>
        <w:spacing w:line="360" w:lineRule="auto"/>
        <w:ind w:left="720"/>
        <w:jc w:val="both"/>
        <w:rPr>
          <w:rFonts w:ascii="Cambria" w:hAnsi="Cambria"/>
          <w:lang w:val="nb-NO"/>
        </w:rPr>
      </w:pPr>
    </w:p>
    <w:p w:rsidR="00253494" w:rsidRPr="00C535FF" w:rsidRDefault="00253494" w:rsidP="00253494">
      <w:pPr>
        <w:spacing w:line="360" w:lineRule="auto"/>
        <w:ind w:left="720"/>
        <w:jc w:val="both"/>
        <w:rPr>
          <w:rFonts w:ascii="Cambria" w:hAnsi="Cambria"/>
          <w:lang w:val="nb-NO"/>
        </w:rPr>
      </w:pPr>
    </w:p>
    <w:p w:rsidR="00253494" w:rsidRPr="00C535FF" w:rsidRDefault="00253494" w:rsidP="00253494">
      <w:pPr>
        <w:spacing w:line="360" w:lineRule="auto"/>
        <w:ind w:left="720"/>
        <w:jc w:val="both"/>
        <w:rPr>
          <w:rFonts w:ascii="Cambria" w:hAnsi="Cambria"/>
          <w:lang w:val="nb-NO"/>
        </w:rPr>
      </w:pPr>
    </w:p>
    <w:p w:rsidR="00253494" w:rsidRPr="00C535FF" w:rsidRDefault="00253494" w:rsidP="00253494">
      <w:pPr>
        <w:spacing w:line="360" w:lineRule="auto"/>
        <w:ind w:left="720"/>
        <w:jc w:val="both"/>
        <w:rPr>
          <w:rFonts w:ascii="Cambria" w:hAnsi="Cambria"/>
          <w:lang w:val="nb-NO"/>
        </w:rPr>
      </w:pPr>
    </w:p>
    <w:p w:rsidR="00253494" w:rsidRPr="00C535FF" w:rsidRDefault="002F461D" w:rsidP="00253494">
      <w:pPr>
        <w:spacing w:line="360" w:lineRule="auto"/>
        <w:ind w:left="720"/>
        <w:jc w:val="both"/>
        <w:rPr>
          <w:rFonts w:ascii="Cambria" w:hAnsi="Cambria"/>
          <w:lang w:val="nb-NO"/>
        </w:rPr>
      </w:pPr>
      <w:r w:rsidRPr="002F461D">
        <w:rPr>
          <w:rFonts w:ascii="Cambria" w:hAnsi="Cambria"/>
          <w:noProof/>
          <w:lang w:eastAsia="id-ID"/>
        </w:rPr>
        <w:pict>
          <v:roundrect id="Rounded Rectangle 41" o:spid="_x0000_s1034" style="position:absolute;left:0;text-align:left;margin-left:138.75pt;margin-top:19.9pt;width:181.5pt;height:22.5pt;z-index:-2516480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" fillcolor="#65a0d7 [3028]" stroked="f">
            <v:fill color2="#5898d4 [3172]" rotate="t" colors="0 #71a6db;.5 #559bdb;1 #438ac9" focus="100%" type="gradient">
              <o:fill v:ext="view" type="gradientUnscaled"/>
            </v:fill>
            <v:shadow on="t" color="black" opacity="41287f" offset="0,1.5pt"/>
          </v:roundrect>
        </w:pict>
      </w:r>
      <w:r w:rsidR="00253494" w:rsidRPr="00C535FF">
        <w:rPr>
          <w:rFonts w:ascii="Cambria" w:hAnsi="Cambria"/>
          <w:lang w:val="nb-NO"/>
        </w:rPr>
        <w:tab/>
      </w:r>
      <w:r w:rsidR="00253494" w:rsidRPr="00C535FF">
        <w:rPr>
          <w:rFonts w:ascii="Cambria" w:hAnsi="Cambria"/>
          <w:lang w:val="nb-NO"/>
        </w:rPr>
        <w:tab/>
      </w:r>
      <w:r w:rsidR="00253494" w:rsidRPr="00C535FF">
        <w:rPr>
          <w:rFonts w:ascii="Cambria" w:hAnsi="Cambria"/>
          <w:lang w:val="nb-NO"/>
        </w:rPr>
        <w:tab/>
      </w:r>
    </w:p>
    <w:p w:rsidR="00253494" w:rsidRPr="00C535FF" w:rsidRDefault="00253494" w:rsidP="00253494">
      <w:pPr>
        <w:spacing w:line="360" w:lineRule="auto"/>
        <w:ind w:left="2160" w:firstLine="720"/>
        <w:jc w:val="both"/>
        <w:rPr>
          <w:rFonts w:ascii="Cambria" w:hAnsi="Cambria"/>
        </w:rPr>
      </w:pPr>
      <w:r w:rsidRPr="00C535FF">
        <w:rPr>
          <w:rFonts w:ascii="Cambria" w:hAnsi="Cambria"/>
        </w:rPr>
        <w:t>Gambar 3. Kegiatan gotong royong</w:t>
      </w:r>
    </w:p>
    <w:p w:rsidR="00253494" w:rsidRPr="00C535FF" w:rsidRDefault="00253494" w:rsidP="00253494">
      <w:pPr>
        <w:pStyle w:val="ListParagraph"/>
        <w:numPr>
          <w:ilvl w:val="0"/>
          <w:numId w:val="10"/>
        </w:numPr>
        <w:spacing w:line="360" w:lineRule="auto"/>
        <w:ind w:left="1080"/>
        <w:jc w:val="both"/>
        <w:rPr>
          <w:rFonts w:ascii="Cambria" w:hAnsi="Cambria"/>
          <w:sz w:val="24"/>
          <w:szCs w:val="24"/>
          <w:lang w:val="nb-NO"/>
        </w:rPr>
      </w:pPr>
      <w:r w:rsidRPr="00C535FF">
        <w:rPr>
          <w:rFonts w:ascii="Cambria" w:hAnsi="Cambria"/>
          <w:sz w:val="24"/>
          <w:szCs w:val="24"/>
          <w:lang w:val="nb-NO"/>
        </w:rPr>
        <w:t>Pandangan Sosialisme</w:t>
      </w:r>
    </w:p>
    <w:p w:rsidR="00253494" w:rsidRPr="00C535FF" w:rsidRDefault="00253494" w:rsidP="00253494">
      <w:pPr>
        <w:pStyle w:val="ListParagraph"/>
        <w:spacing w:line="360" w:lineRule="auto"/>
        <w:ind w:left="1080"/>
        <w:jc w:val="both"/>
        <w:rPr>
          <w:rFonts w:ascii="Cambria" w:hAnsi="Cambria"/>
          <w:sz w:val="24"/>
          <w:szCs w:val="24"/>
          <w:lang w:val="nb-NO"/>
        </w:rPr>
      </w:pPr>
      <w:r w:rsidRPr="00C535FF">
        <w:rPr>
          <w:rFonts w:ascii="Cambria" w:hAnsi="Cambria"/>
          <w:sz w:val="24"/>
          <w:szCs w:val="24"/>
          <w:lang w:val="nb-NO"/>
        </w:rPr>
        <w:t>Pandangan ini menyatakan bahwa kepentingan masyarakatlah yang diutamakan. Kedudukan individu hanyalah objek dari masyarakat.Menurut pandangan ini hak-hak individu sebagai hak dasar hilang. Hak-hak individu timbul karena keanggotaaannya dalam suatu komunitas atau kelompok.Sosialisme berpandangan bahwa hak-hak inidivdu harus diletakkan dalam kerangka kepentingan masyarakat yang lebih luas.</w:t>
      </w:r>
    </w:p>
    <w:p w:rsidR="00253494" w:rsidRPr="00C535FF" w:rsidRDefault="00253494" w:rsidP="00253494">
      <w:pPr>
        <w:pStyle w:val="ListParagraph"/>
        <w:numPr>
          <w:ilvl w:val="0"/>
          <w:numId w:val="9"/>
        </w:numPr>
        <w:spacing w:line="360" w:lineRule="auto"/>
        <w:ind w:left="630"/>
        <w:jc w:val="both"/>
        <w:rPr>
          <w:rFonts w:ascii="Cambria" w:hAnsi="Cambria"/>
          <w:sz w:val="24"/>
          <w:szCs w:val="24"/>
          <w:lang w:val="nb-NO"/>
        </w:rPr>
      </w:pPr>
      <w:r w:rsidRPr="00C535FF">
        <w:rPr>
          <w:rFonts w:ascii="Cambria" w:hAnsi="Cambria"/>
          <w:sz w:val="24"/>
          <w:szCs w:val="24"/>
          <w:lang w:val="nb-NO"/>
        </w:rPr>
        <w:t>Partikularisme dan Kepentingan Publik</w:t>
      </w:r>
    </w:p>
    <w:p w:rsidR="00253494" w:rsidRDefault="00253494" w:rsidP="00253494">
      <w:pPr>
        <w:pStyle w:val="ListParagraph"/>
        <w:spacing w:line="360" w:lineRule="auto"/>
        <w:ind w:left="630"/>
        <w:jc w:val="both"/>
        <w:rPr>
          <w:rFonts w:ascii="Cambria" w:hAnsi="Cambria"/>
          <w:sz w:val="24"/>
          <w:szCs w:val="24"/>
          <w:lang w:val="nb-NO"/>
        </w:rPr>
      </w:pPr>
      <w:r w:rsidRPr="00C535FF">
        <w:rPr>
          <w:rFonts w:ascii="Cambria" w:hAnsi="Cambria"/>
          <w:sz w:val="24"/>
          <w:szCs w:val="24"/>
          <w:lang w:val="nb-NO"/>
        </w:rPr>
        <w:t>Partikularisme memiliki potensi menimbulkan konflik karena cenderung mementingkan pribadi atau kelompok sendiri daripada kepentingan umum atau publik. Menurut  Herbert Blumer pengertian publik adalah sekelompok orang yang dihadapkan pada suatu permasalahan dengan berbagai pendapat mengenai cara pemecahan persoalan tersebut, serta terlibat dalam diskusi mengenai persoalan tersebut. Sedangkan Emery Bogardus mengatakan publik adalah sejumlah orang yang bersatu dalam satu ikatan dan mempunyai pendirian sama terhadap suatu permasalahan sosial. Dengan demikian dapat dikatakan bahwa publik adalah</w:t>
      </w:r>
    </w:p>
    <w:p w:rsidR="00253494" w:rsidRDefault="00253494" w:rsidP="00253494">
      <w:pPr>
        <w:pStyle w:val="ListParagraph"/>
        <w:spacing w:line="360" w:lineRule="auto"/>
        <w:ind w:left="630"/>
        <w:jc w:val="both"/>
        <w:rPr>
          <w:rFonts w:ascii="Cambria" w:hAnsi="Cambria"/>
          <w:sz w:val="24"/>
          <w:szCs w:val="24"/>
          <w:lang w:val="nb-NO"/>
        </w:rPr>
      </w:pPr>
    </w:p>
    <w:p w:rsidR="00253494" w:rsidRDefault="00253494" w:rsidP="00253494">
      <w:pPr>
        <w:pStyle w:val="ListParagraph"/>
        <w:spacing w:line="360" w:lineRule="auto"/>
        <w:ind w:left="630"/>
        <w:jc w:val="both"/>
        <w:rPr>
          <w:rFonts w:ascii="Cambria" w:hAnsi="Cambria"/>
          <w:sz w:val="24"/>
          <w:szCs w:val="24"/>
          <w:lang w:val="nb-NO"/>
        </w:rPr>
      </w:pPr>
    </w:p>
    <w:p w:rsidR="00253494" w:rsidRPr="00C535FF" w:rsidRDefault="00253494" w:rsidP="00253494">
      <w:pPr>
        <w:pStyle w:val="ListParagraph"/>
        <w:spacing w:line="360" w:lineRule="auto"/>
        <w:ind w:left="630"/>
        <w:jc w:val="both"/>
        <w:rPr>
          <w:rFonts w:ascii="Cambria" w:hAnsi="Cambria"/>
          <w:sz w:val="24"/>
          <w:szCs w:val="24"/>
          <w:lang w:val="nb-NO"/>
        </w:rPr>
      </w:pPr>
      <w:r w:rsidRPr="00C535FF">
        <w:rPr>
          <w:rFonts w:ascii="Cambria" w:hAnsi="Cambria"/>
          <w:sz w:val="24"/>
          <w:szCs w:val="24"/>
          <w:lang w:val="nb-NO"/>
        </w:rPr>
        <w:t xml:space="preserve"> sekelompok orang (individu) yang masing-masing memiliki kepentingan dalam hubungan antarmanusia. Publik menunjuk pada kepentingan yang bersifat untuk kemaslahatan orang banyak.</w:t>
      </w:r>
    </w:p>
    <w:p w:rsidR="00253494" w:rsidRDefault="00253494" w:rsidP="00253494">
      <w:pPr>
        <w:pStyle w:val="ListParagraph"/>
        <w:spacing w:line="360" w:lineRule="auto"/>
        <w:ind w:left="630" w:firstLine="720"/>
        <w:jc w:val="both"/>
        <w:rPr>
          <w:rFonts w:ascii="Cambria" w:hAnsi="Cambria"/>
          <w:sz w:val="24"/>
          <w:szCs w:val="24"/>
          <w:lang w:val="nb-NO"/>
        </w:rPr>
      </w:pPr>
      <w:r w:rsidRPr="00C535FF">
        <w:rPr>
          <w:rFonts w:ascii="Cambria" w:hAnsi="Cambria"/>
          <w:sz w:val="24"/>
          <w:szCs w:val="24"/>
          <w:lang w:val="nb-NO"/>
        </w:rPr>
        <w:t>Perbedaan-perbedaan dalam masyarakat membentuk keberagaman dalam masyarakat sehingga melahirkan masyarakat yang majemuk. Dari beragam karakter anggota masyarakat tersebut, jelas bahwa membangun kepentingan publik sangat beragam karena mereka memiliki cara pandang, nilai, atau kepentingan yanag berbeda. Keberagaman di dalam masyarakat tidak hanya menciptakan keunikan, tetapi juga dapat menimbulkan suatu sikap partikularisme kelompok. Paham partikularisme kelompok pada dasarnya cenderung mengutamakan atau mementingkan kepentingan kelompok dibandingkan kepentingan bersamaa atau kepentingan publik.</w:t>
      </w:r>
    </w:p>
    <w:p w:rsidR="00C40470" w:rsidRDefault="00C40470" w:rsidP="00253494">
      <w:pPr>
        <w:pStyle w:val="ListParagraph"/>
        <w:spacing w:line="360" w:lineRule="auto"/>
        <w:ind w:left="630" w:firstLine="720"/>
        <w:jc w:val="both"/>
        <w:rPr>
          <w:rFonts w:ascii="Cambria" w:hAnsi="Cambria"/>
          <w:sz w:val="24"/>
          <w:szCs w:val="24"/>
          <w:lang w:val="nb-NO"/>
        </w:rPr>
      </w:pPr>
    </w:p>
    <w:p w:rsidR="00C40470" w:rsidRPr="002275E4" w:rsidRDefault="007A004F" w:rsidP="002275E4">
      <w:pPr>
        <w:pStyle w:val="ListParagraph"/>
        <w:numPr>
          <w:ilvl w:val="0"/>
          <w:numId w:val="1"/>
        </w:numPr>
        <w:spacing w:line="360" w:lineRule="auto"/>
        <w:jc w:val="both"/>
        <w:rPr>
          <w:rFonts w:ascii="Cambria" w:hAnsi="Cambria"/>
          <w:b/>
          <w:sz w:val="24"/>
          <w:szCs w:val="24"/>
          <w:lang w:val="id-ID"/>
        </w:rPr>
      </w:pPr>
      <w:r>
        <w:rPr>
          <w:rFonts w:ascii="Cambria" w:hAnsi="Cambria"/>
          <w:b/>
          <w:sz w:val="24"/>
          <w:szCs w:val="24"/>
        </w:rPr>
        <w:t>kegiaatan</w:t>
      </w:r>
      <w:r>
        <w:rPr>
          <w:rFonts w:ascii="Cambria" w:hAnsi="Cambria"/>
          <w:b/>
          <w:sz w:val="24"/>
          <w:szCs w:val="24"/>
          <w:lang w:val="id-ID"/>
        </w:rPr>
        <w:t xml:space="preserve"> pe</w:t>
      </w:r>
      <w:r>
        <w:rPr>
          <w:rFonts w:ascii="Cambria" w:hAnsi="Cambria"/>
          <w:b/>
          <w:sz w:val="24"/>
          <w:szCs w:val="24"/>
        </w:rPr>
        <w:t>mbelajaran</w:t>
      </w:r>
      <w:r w:rsidR="002275E4" w:rsidRPr="002275E4">
        <w:rPr>
          <w:rFonts w:ascii="Cambria" w:hAnsi="Cambria"/>
          <w:b/>
          <w:sz w:val="24"/>
          <w:szCs w:val="24"/>
          <w:lang w:val="id-ID"/>
        </w:rPr>
        <w:t xml:space="preserve"> </w:t>
      </w:r>
    </w:p>
    <w:p w:rsidR="002275E4" w:rsidRPr="002275E4" w:rsidRDefault="002275E4" w:rsidP="007A004F">
      <w:pPr>
        <w:pStyle w:val="ListParagraph"/>
        <w:spacing w:line="360" w:lineRule="auto"/>
        <w:jc w:val="both"/>
        <w:rPr>
          <w:rFonts w:ascii="Cambria" w:hAnsi="Cambria"/>
          <w:sz w:val="24"/>
          <w:szCs w:val="24"/>
        </w:rPr>
      </w:pP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orang dari</w:t>
      </w:r>
      <w:r w:rsidR="007A004F">
        <w:rPr>
          <w:rFonts w:ascii="Cambria" w:hAnsi="Cambria"/>
          <w:sz w:val="24"/>
          <w:szCs w:val="24"/>
        </w:rPr>
        <w:t xml:space="preserve"> </w:t>
      </w:r>
      <w:r w:rsidRPr="002275E4">
        <w:rPr>
          <w:rFonts w:ascii="Cambria" w:hAnsi="Cambria"/>
          <w:sz w:val="24"/>
          <w:szCs w:val="24"/>
        </w:rPr>
        <w:t>tiap</w:t>
      </w:r>
      <w:r w:rsidR="007A004F">
        <w:rPr>
          <w:rFonts w:ascii="Cambria" w:hAnsi="Cambria"/>
          <w:sz w:val="24"/>
          <w:szCs w:val="24"/>
        </w:rPr>
        <w:t xml:space="preserve"> siswa </w:t>
      </w:r>
      <w:r w:rsidRPr="002275E4">
        <w:rPr>
          <w:rFonts w:ascii="Cambria" w:hAnsi="Cambria"/>
          <w:sz w:val="24"/>
          <w:szCs w:val="24"/>
        </w:rPr>
        <w:t>wajib</w:t>
      </w:r>
      <w:r w:rsidR="007A004F">
        <w:rPr>
          <w:rFonts w:ascii="Cambria" w:hAnsi="Cambria"/>
          <w:sz w:val="24"/>
          <w:szCs w:val="24"/>
        </w:rPr>
        <w:t xml:space="preserve"> </w:t>
      </w:r>
      <w:r w:rsidRPr="002275E4">
        <w:rPr>
          <w:rFonts w:ascii="Cambria" w:hAnsi="Cambria"/>
          <w:sz w:val="24"/>
          <w:szCs w:val="24"/>
        </w:rPr>
        <w:t>untuk</w:t>
      </w:r>
      <w:r w:rsidR="007A004F">
        <w:rPr>
          <w:rFonts w:ascii="Cambria" w:hAnsi="Cambria"/>
          <w:sz w:val="24"/>
          <w:szCs w:val="24"/>
        </w:rPr>
        <w:t xml:space="preserve"> </w:t>
      </w:r>
      <w:r w:rsidRPr="002275E4">
        <w:rPr>
          <w:rFonts w:ascii="Cambria" w:hAnsi="Cambria"/>
          <w:sz w:val="24"/>
          <w:szCs w:val="24"/>
        </w:rPr>
        <w:t>menginstall</w:t>
      </w:r>
      <w:r w:rsidR="007A004F">
        <w:rPr>
          <w:rFonts w:ascii="Cambria" w:hAnsi="Cambria"/>
          <w:sz w:val="24"/>
          <w:szCs w:val="24"/>
        </w:rPr>
        <w:t xml:space="preserve"> </w:t>
      </w:r>
      <w:r w:rsidRPr="002275E4">
        <w:rPr>
          <w:rFonts w:ascii="Cambria" w:hAnsi="Cambria"/>
          <w:sz w:val="24"/>
          <w:szCs w:val="24"/>
        </w:rPr>
        <w:t>aplikasi QR Code Reader</w:t>
      </w: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Siswa</w:t>
      </w:r>
      <w:r w:rsidR="007A004F">
        <w:rPr>
          <w:rFonts w:ascii="Cambria" w:hAnsi="Cambria"/>
          <w:sz w:val="24"/>
          <w:szCs w:val="24"/>
        </w:rPr>
        <w:t xml:space="preserve"> </w:t>
      </w:r>
      <w:r w:rsidRPr="002275E4">
        <w:rPr>
          <w:rFonts w:ascii="Cambria" w:hAnsi="Cambria"/>
          <w:sz w:val="24"/>
          <w:szCs w:val="24"/>
        </w:rPr>
        <w:t>masukke google playstore</w:t>
      </w: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Ketik di search QR Code Reader</w:t>
      </w: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Sepertiinigambarnya</w:t>
      </w:r>
    </w:p>
    <w:p w:rsidR="002275E4" w:rsidRPr="002275E4" w:rsidRDefault="002275E4" w:rsidP="002275E4">
      <w:pPr>
        <w:spacing w:line="360" w:lineRule="auto"/>
        <w:jc w:val="both"/>
        <w:rPr>
          <w:rFonts w:ascii="Cambria" w:hAnsi="Cambria"/>
          <w:sz w:val="24"/>
          <w:szCs w:val="24"/>
        </w:rPr>
      </w:pPr>
      <w:r w:rsidRPr="002275E4">
        <w:rPr>
          <w:rFonts w:ascii="Cambria" w:hAnsi="Cambria"/>
          <w:noProof/>
          <w:sz w:val="24"/>
          <w:szCs w:val="24"/>
          <w:lang w:val="en-US"/>
        </w:rPr>
        <w:drawing>
          <wp:anchor distT="0" distB="0" distL="114300" distR="114300" simplePos="0" relativeHeight="251671552" behindDoc="0" locked="0" layoutInCell="1" allowOverlap="1">
            <wp:simplePos x="0" y="0"/>
            <wp:positionH relativeFrom="column">
              <wp:posOffset>1275715</wp:posOffset>
            </wp:positionH>
            <wp:positionV relativeFrom="paragraph">
              <wp:posOffset>62938</wp:posOffset>
            </wp:positionV>
            <wp:extent cx="3093085" cy="3540642"/>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18-10-14 at 16.36.17.jpe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093085" cy="3540642"/>
                    </a:xfrm>
                    <a:prstGeom prst="rect">
                      <a:avLst/>
                    </a:prstGeom>
                  </pic:spPr>
                </pic:pic>
              </a:graphicData>
            </a:graphic>
          </wp:anchor>
        </w:drawing>
      </w: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F461D" w:rsidP="002275E4">
      <w:pPr>
        <w:spacing w:line="360" w:lineRule="auto"/>
        <w:jc w:val="both"/>
        <w:rPr>
          <w:rFonts w:ascii="Cambria" w:hAnsi="Cambria"/>
          <w:sz w:val="24"/>
          <w:szCs w:val="24"/>
        </w:rPr>
      </w:pPr>
      <w:r w:rsidRPr="002F461D">
        <w:rPr>
          <w:rFonts w:ascii="Cambria" w:hAnsi="Cambria"/>
          <w:noProof/>
          <w:sz w:val="24"/>
          <w:szCs w:val="24"/>
          <w:lang w:eastAsia="id-ID"/>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033" type="#_x0000_t67" style="position:absolute;left:0;text-align:left;margin-left:371.75pt;margin-top:12pt;width:28.45pt;height:63.65pt;rotation:90;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" adj="16768" fillcolor="#5b9bd5 [3204]" strokecolor="#1f4d78 [1604]" strokeweight="1pt"/>
        </w:pict>
      </w:r>
      <w:r w:rsidRPr="002F461D">
        <w:rPr>
          <w:rFonts w:ascii="Cambria" w:hAnsi="Cambria"/>
          <w:noProof/>
          <w:sz w:val="24"/>
          <w:szCs w:val="24"/>
          <w:lang w:eastAsia="id-ID"/>
        </w:rPr>
        <w:pict>
          <v:shape id="Down Arrow 3" o:spid="_x0000_s1032" type="#_x0000_t67" style="position:absolute;left:0;text-align:left;margin-left:42.55pt;margin-top:11.8pt;width:28.45pt;height:63.65pt;rotation:-90;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" adj="16768" fillcolor="#5b9bd5 [3204]" strokecolor="#1f4d78 [1604]" strokeweight="1pt"/>
        </w:pict>
      </w: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spacing w:line="360" w:lineRule="auto"/>
        <w:jc w:val="both"/>
        <w:rPr>
          <w:rFonts w:ascii="Cambria" w:hAnsi="Cambria"/>
          <w:sz w:val="24"/>
          <w:szCs w:val="24"/>
        </w:rPr>
      </w:pP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Pilih QR Code Reader by TWMobile</w:t>
      </w: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Setelah</w:t>
      </w:r>
      <w:r w:rsidR="007A004F">
        <w:rPr>
          <w:rFonts w:ascii="Cambria" w:hAnsi="Cambria"/>
          <w:sz w:val="24"/>
          <w:szCs w:val="24"/>
        </w:rPr>
        <w:t xml:space="preserve"> </w:t>
      </w:r>
      <w:r w:rsidRPr="002275E4">
        <w:rPr>
          <w:rFonts w:ascii="Cambria" w:hAnsi="Cambria"/>
          <w:sz w:val="24"/>
          <w:szCs w:val="24"/>
        </w:rPr>
        <w:t>terinstall</w:t>
      </w:r>
      <w:r w:rsidR="007A004F">
        <w:rPr>
          <w:rFonts w:ascii="Cambria" w:hAnsi="Cambria"/>
          <w:sz w:val="24"/>
          <w:szCs w:val="24"/>
        </w:rPr>
        <w:t xml:space="preserve"> </w:t>
      </w:r>
      <w:r w:rsidRPr="002275E4">
        <w:rPr>
          <w:rFonts w:ascii="Cambria" w:hAnsi="Cambria"/>
          <w:sz w:val="24"/>
          <w:szCs w:val="24"/>
        </w:rPr>
        <w:t>maka</w:t>
      </w:r>
      <w:r w:rsidR="007A004F">
        <w:rPr>
          <w:rFonts w:ascii="Cambria" w:hAnsi="Cambria"/>
          <w:sz w:val="24"/>
          <w:szCs w:val="24"/>
        </w:rPr>
        <w:t xml:space="preserve"> </w:t>
      </w:r>
      <w:r w:rsidRPr="002275E4">
        <w:rPr>
          <w:rFonts w:ascii="Cambria" w:hAnsi="Cambria"/>
          <w:sz w:val="24"/>
          <w:szCs w:val="24"/>
        </w:rPr>
        <w:t>dapat anda gunakan untuk media pembelajaran</w:t>
      </w:r>
      <w:r w:rsidR="007A004F">
        <w:rPr>
          <w:rFonts w:ascii="Cambria" w:hAnsi="Cambria"/>
          <w:sz w:val="24"/>
          <w:szCs w:val="24"/>
        </w:rPr>
        <w:t xml:space="preserve"> </w:t>
      </w:r>
      <w:r w:rsidRPr="002275E4">
        <w:rPr>
          <w:rFonts w:ascii="Cambria" w:hAnsi="Cambria"/>
          <w:sz w:val="24"/>
          <w:szCs w:val="24"/>
        </w:rPr>
        <w:t>sosiologi</w:t>
      </w:r>
      <w:r w:rsidR="007A004F">
        <w:rPr>
          <w:rFonts w:ascii="Cambria" w:hAnsi="Cambria"/>
          <w:sz w:val="24"/>
          <w:szCs w:val="24"/>
        </w:rPr>
        <w:t xml:space="preserve"> </w:t>
      </w:r>
      <w:r w:rsidRPr="002275E4">
        <w:rPr>
          <w:rFonts w:ascii="Cambria" w:hAnsi="Cambria"/>
          <w:sz w:val="24"/>
          <w:szCs w:val="24"/>
        </w:rPr>
        <w:t>harii</w:t>
      </w:r>
      <w:r w:rsidR="007A004F">
        <w:rPr>
          <w:rFonts w:ascii="Cambria" w:hAnsi="Cambria"/>
          <w:sz w:val="24"/>
          <w:szCs w:val="24"/>
        </w:rPr>
        <w:t xml:space="preserve"> </w:t>
      </w:r>
      <w:r w:rsidRPr="002275E4">
        <w:rPr>
          <w:rFonts w:ascii="Cambria" w:hAnsi="Cambria"/>
          <w:sz w:val="24"/>
          <w:szCs w:val="24"/>
        </w:rPr>
        <w:t>ni</w:t>
      </w: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Guru telah</w:t>
      </w:r>
      <w:r w:rsidR="007A004F">
        <w:rPr>
          <w:rFonts w:ascii="Cambria" w:hAnsi="Cambria"/>
          <w:sz w:val="24"/>
          <w:szCs w:val="24"/>
        </w:rPr>
        <w:t xml:space="preserve"> </w:t>
      </w:r>
      <w:r w:rsidRPr="002275E4">
        <w:rPr>
          <w:rFonts w:ascii="Cambria" w:hAnsi="Cambria"/>
          <w:sz w:val="24"/>
          <w:szCs w:val="24"/>
        </w:rPr>
        <w:t>mempersiapkan</w:t>
      </w:r>
      <w:r w:rsidR="007A004F">
        <w:rPr>
          <w:rFonts w:ascii="Cambria" w:hAnsi="Cambria"/>
          <w:sz w:val="24"/>
          <w:szCs w:val="24"/>
        </w:rPr>
        <w:t xml:space="preserve"> </w:t>
      </w:r>
      <w:r w:rsidRPr="002275E4">
        <w:rPr>
          <w:rFonts w:ascii="Cambria" w:hAnsi="Cambria"/>
          <w:sz w:val="24"/>
          <w:szCs w:val="24"/>
        </w:rPr>
        <w:t>materi</w:t>
      </w:r>
      <w:r w:rsidR="007A004F">
        <w:rPr>
          <w:rFonts w:ascii="Cambria" w:hAnsi="Cambria"/>
          <w:sz w:val="24"/>
          <w:szCs w:val="24"/>
        </w:rPr>
        <w:t xml:space="preserve"> </w:t>
      </w:r>
      <w:r w:rsidRPr="002275E4">
        <w:rPr>
          <w:rFonts w:ascii="Cambria" w:hAnsi="Cambria"/>
          <w:sz w:val="24"/>
          <w:szCs w:val="24"/>
        </w:rPr>
        <w:t>dan</w:t>
      </w:r>
      <w:r w:rsidR="007A004F">
        <w:rPr>
          <w:rFonts w:ascii="Cambria" w:hAnsi="Cambria"/>
          <w:sz w:val="24"/>
          <w:szCs w:val="24"/>
        </w:rPr>
        <w:t xml:space="preserve"> </w:t>
      </w:r>
      <w:r w:rsidRPr="002275E4">
        <w:rPr>
          <w:rFonts w:ascii="Cambria" w:hAnsi="Cambria"/>
          <w:sz w:val="24"/>
          <w:szCs w:val="24"/>
        </w:rPr>
        <w:t>tugas</w:t>
      </w:r>
      <w:r w:rsidR="007A004F">
        <w:rPr>
          <w:rFonts w:ascii="Cambria" w:hAnsi="Cambria"/>
          <w:sz w:val="24"/>
          <w:szCs w:val="24"/>
        </w:rPr>
        <w:t xml:space="preserve"> </w:t>
      </w:r>
      <w:r w:rsidRPr="002275E4">
        <w:rPr>
          <w:rFonts w:ascii="Cambria" w:hAnsi="Cambria"/>
          <w:sz w:val="24"/>
          <w:szCs w:val="24"/>
        </w:rPr>
        <w:t>pengertian</w:t>
      </w:r>
      <w:r w:rsidR="007A004F">
        <w:rPr>
          <w:rFonts w:ascii="Cambria" w:hAnsi="Cambria"/>
          <w:sz w:val="24"/>
          <w:szCs w:val="24"/>
        </w:rPr>
        <w:t xml:space="preserve"> </w:t>
      </w:r>
      <w:r w:rsidRPr="002275E4">
        <w:rPr>
          <w:rFonts w:ascii="Cambria" w:hAnsi="Cambria"/>
          <w:sz w:val="24"/>
          <w:szCs w:val="24"/>
        </w:rPr>
        <w:t>permasalahan</w:t>
      </w:r>
      <w:r w:rsidR="007A004F">
        <w:rPr>
          <w:rFonts w:ascii="Cambria" w:hAnsi="Cambria"/>
          <w:sz w:val="24"/>
          <w:szCs w:val="24"/>
        </w:rPr>
        <w:t xml:space="preserve"> </w:t>
      </w:r>
      <w:r w:rsidRPr="002275E4">
        <w:rPr>
          <w:rFonts w:ascii="Cambria" w:hAnsi="Cambria"/>
          <w:sz w:val="24"/>
          <w:szCs w:val="24"/>
        </w:rPr>
        <w:t>sosial, faktor</w:t>
      </w:r>
      <w:r w:rsidR="007A004F">
        <w:rPr>
          <w:rFonts w:ascii="Cambria" w:hAnsi="Cambria"/>
          <w:sz w:val="24"/>
          <w:szCs w:val="24"/>
        </w:rPr>
        <w:t xml:space="preserve"> </w:t>
      </w:r>
      <w:r w:rsidRPr="002275E4">
        <w:rPr>
          <w:rFonts w:ascii="Cambria" w:hAnsi="Cambria"/>
          <w:sz w:val="24"/>
          <w:szCs w:val="24"/>
        </w:rPr>
        <w:t>penyebab</w:t>
      </w:r>
      <w:r w:rsidR="007A004F">
        <w:rPr>
          <w:rFonts w:ascii="Cambria" w:hAnsi="Cambria"/>
          <w:sz w:val="24"/>
          <w:szCs w:val="24"/>
        </w:rPr>
        <w:t xml:space="preserve"> </w:t>
      </w:r>
      <w:r w:rsidRPr="002275E4">
        <w:rPr>
          <w:rFonts w:ascii="Cambria" w:hAnsi="Cambria"/>
          <w:sz w:val="24"/>
          <w:szCs w:val="24"/>
        </w:rPr>
        <w:t>permasalahan</w:t>
      </w:r>
      <w:r w:rsidR="007A004F">
        <w:rPr>
          <w:rFonts w:ascii="Cambria" w:hAnsi="Cambria"/>
          <w:sz w:val="24"/>
          <w:szCs w:val="24"/>
        </w:rPr>
        <w:t xml:space="preserve"> </w:t>
      </w:r>
      <w:r w:rsidRPr="002275E4">
        <w:rPr>
          <w:rFonts w:ascii="Cambria" w:hAnsi="Cambria"/>
          <w:sz w:val="24"/>
          <w:szCs w:val="24"/>
        </w:rPr>
        <w:t>sosial</w:t>
      </w:r>
      <w:r w:rsidR="007A004F">
        <w:rPr>
          <w:rFonts w:ascii="Cambria" w:hAnsi="Cambria"/>
          <w:sz w:val="24"/>
          <w:szCs w:val="24"/>
        </w:rPr>
        <w:t xml:space="preserve"> </w:t>
      </w:r>
      <w:r w:rsidRPr="002275E4">
        <w:rPr>
          <w:rFonts w:ascii="Cambria" w:hAnsi="Cambria"/>
          <w:sz w:val="24"/>
          <w:szCs w:val="24"/>
        </w:rPr>
        <w:t>dan</w:t>
      </w:r>
      <w:r w:rsidR="007A004F">
        <w:rPr>
          <w:rFonts w:ascii="Cambria" w:hAnsi="Cambria"/>
          <w:sz w:val="24"/>
          <w:szCs w:val="24"/>
        </w:rPr>
        <w:t xml:space="preserve"> </w:t>
      </w:r>
      <w:r w:rsidRPr="002275E4">
        <w:rPr>
          <w:rFonts w:ascii="Cambria" w:hAnsi="Cambria"/>
          <w:sz w:val="24"/>
          <w:szCs w:val="24"/>
        </w:rPr>
        <w:t>ukuran-ukuran – ukuran</w:t>
      </w:r>
      <w:r w:rsidR="007A004F">
        <w:rPr>
          <w:rFonts w:ascii="Cambria" w:hAnsi="Cambria"/>
          <w:sz w:val="24"/>
          <w:szCs w:val="24"/>
        </w:rPr>
        <w:t xml:space="preserve"> </w:t>
      </w:r>
      <w:r w:rsidRPr="002275E4">
        <w:rPr>
          <w:rFonts w:ascii="Cambria" w:hAnsi="Cambria"/>
          <w:sz w:val="24"/>
          <w:szCs w:val="24"/>
        </w:rPr>
        <w:t>sosiologis</w:t>
      </w:r>
      <w:r w:rsidR="007A004F">
        <w:rPr>
          <w:rFonts w:ascii="Cambria" w:hAnsi="Cambria"/>
          <w:sz w:val="24"/>
          <w:szCs w:val="24"/>
        </w:rPr>
        <w:t xml:space="preserve"> </w:t>
      </w:r>
      <w:r w:rsidRPr="002275E4">
        <w:rPr>
          <w:rFonts w:ascii="Cambria" w:hAnsi="Cambria"/>
          <w:sz w:val="24"/>
          <w:szCs w:val="24"/>
        </w:rPr>
        <w:t>dalam</w:t>
      </w:r>
      <w:r w:rsidR="007A004F">
        <w:rPr>
          <w:rFonts w:ascii="Cambria" w:hAnsi="Cambria"/>
          <w:sz w:val="24"/>
          <w:szCs w:val="24"/>
        </w:rPr>
        <w:t xml:space="preserve"> </w:t>
      </w:r>
      <w:r w:rsidRPr="002275E4">
        <w:rPr>
          <w:rFonts w:ascii="Cambria" w:hAnsi="Cambria"/>
          <w:sz w:val="24"/>
          <w:szCs w:val="24"/>
        </w:rPr>
        <w:t>masalah</w:t>
      </w:r>
      <w:r w:rsidR="007A004F">
        <w:rPr>
          <w:rFonts w:ascii="Cambria" w:hAnsi="Cambria"/>
          <w:sz w:val="24"/>
          <w:szCs w:val="24"/>
        </w:rPr>
        <w:t xml:space="preserve"> </w:t>
      </w:r>
      <w:r w:rsidRPr="002275E4">
        <w:rPr>
          <w:rFonts w:ascii="Cambria" w:hAnsi="Cambria"/>
          <w:sz w:val="24"/>
          <w:szCs w:val="24"/>
        </w:rPr>
        <w:t>sosial</w:t>
      </w:r>
      <w:r w:rsidR="007A004F">
        <w:rPr>
          <w:rFonts w:ascii="Cambria" w:hAnsi="Cambria"/>
          <w:sz w:val="24"/>
          <w:szCs w:val="24"/>
        </w:rPr>
        <w:t xml:space="preserve"> </w:t>
      </w:r>
      <w:r w:rsidRPr="002275E4">
        <w:rPr>
          <w:rFonts w:ascii="Cambria" w:hAnsi="Cambria"/>
          <w:sz w:val="24"/>
          <w:szCs w:val="24"/>
        </w:rPr>
        <w:t>dalam</w:t>
      </w:r>
      <w:r w:rsidR="007A004F">
        <w:rPr>
          <w:rFonts w:ascii="Cambria" w:hAnsi="Cambria"/>
          <w:sz w:val="24"/>
          <w:szCs w:val="24"/>
        </w:rPr>
        <w:t xml:space="preserve"> </w:t>
      </w:r>
      <w:r w:rsidRPr="002275E4">
        <w:rPr>
          <w:rFonts w:ascii="Cambria" w:hAnsi="Cambria"/>
          <w:sz w:val="24"/>
          <w:szCs w:val="24"/>
        </w:rPr>
        <w:t>bentuk</w:t>
      </w:r>
      <w:r w:rsidR="007A004F">
        <w:rPr>
          <w:rFonts w:ascii="Cambria" w:hAnsi="Cambria"/>
          <w:sz w:val="24"/>
          <w:szCs w:val="24"/>
        </w:rPr>
        <w:t xml:space="preserve"> </w:t>
      </w:r>
      <w:r w:rsidRPr="002275E4">
        <w:rPr>
          <w:rFonts w:ascii="Cambria" w:hAnsi="Cambria"/>
          <w:sz w:val="24"/>
          <w:szCs w:val="24"/>
        </w:rPr>
        <w:t>teks</w:t>
      </w:r>
      <w:r w:rsidR="007A004F">
        <w:rPr>
          <w:rFonts w:ascii="Cambria" w:hAnsi="Cambria"/>
          <w:sz w:val="24"/>
          <w:szCs w:val="24"/>
        </w:rPr>
        <w:t xml:space="preserve"> </w:t>
      </w:r>
      <w:r w:rsidRPr="002275E4">
        <w:rPr>
          <w:rFonts w:ascii="Cambria" w:hAnsi="Cambria"/>
          <w:sz w:val="24"/>
          <w:szCs w:val="24"/>
        </w:rPr>
        <w:t>maupun video</w:t>
      </w:r>
    </w:p>
    <w:p w:rsidR="002275E4" w:rsidRPr="002275E4" w:rsidRDefault="002275E4" w:rsidP="002275E4">
      <w:pPr>
        <w:pStyle w:val="ListParagraph"/>
        <w:numPr>
          <w:ilvl w:val="0"/>
          <w:numId w:val="13"/>
        </w:numPr>
        <w:spacing w:line="360" w:lineRule="auto"/>
        <w:jc w:val="both"/>
        <w:rPr>
          <w:rFonts w:ascii="Cambria" w:hAnsi="Cambria"/>
          <w:sz w:val="24"/>
          <w:szCs w:val="24"/>
        </w:rPr>
      </w:pPr>
      <w:r w:rsidRPr="002275E4">
        <w:rPr>
          <w:rFonts w:ascii="Cambria" w:hAnsi="Cambria"/>
          <w:sz w:val="24"/>
          <w:szCs w:val="24"/>
        </w:rPr>
        <w:t>Siswa</w:t>
      </w:r>
      <w:r w:rsidR="007A004F">
        <w:rPr>
          <w:rFonts w:ascii="Cambria" w:hAnsi="Cambria"/>
          <w:sz w:val="24"/>
          <w:szCs w:val="24"/>
        </w:rPr>
        <w:t xml:space="preserve"> </w:t>
      </w:r>
      <w:r w:rsidRPr="002275E4">
        <w:rPr>
          <w:rFonts w:ascii="Cambria" w:hAnsi="Cambria"/>
          <w:sz w:val="24"/>
          <w:szCs w:val="24"/>
        </w:rPr>
        <w:t>memiliki</w:t>
      </w:r>
      <w:r w:rsidR="007A004F">
        <w:rPr>
          <w:rFonts w:ascii="Cambria" w:hAnsi="Cambria"/>
          <w:sz w:val="24"/>
          <w:szCs w:val="24"/>
        </w:rPr>
        <w:t xml:space="preserve"> </w:t>
      </w:r>
      <w:r w:rsidRPr="002275E4">
        <w:rPr>
          <w:rFonts w:ascii="Cambria" w:hAnsi="Cambria"/>
          <w:sz w:val="24"/>
          <w:szCs w:val="24"/>
        </w:rPr>
        <w:t>mis</w:t>
      </w:r>
      <w:r w:rsidR="007A004F">
        <w:rPr>
          <w:rFonts w:ascii="Cambria" w:hAnsi="Cambria"/>
          <w:sz w:val="24"/>
          <w:szCs w:val="24"/>
        </w:rPr>
        <w:t xml:space="preserve"> </w:t>
      </w:r>
      <w:r w:rsidRPr="002275E4">
        <w:rPr>
          <w:rFonts w:ascii="Cambria" w:hAnsi="Cambria"/>
          <w:sz w:val="24"/>
          <w:szCs w:val="24"/>
        </w:rPr>
        <w:t>iuntuk mencari materi, video serta tugas yang sudah guru persiapkan didalam barcode yang sudah guru persiapkan</w:t>
      </w:r>
    </w:p>
    <w:p w:rsidR="002275E4" w:rsidRDefault="002275E4" w:rsidP="002275E4">
      <w:pPr>
        <w:spacing w:line="360" w:lineRule="auto"/>
        <w:ind w:left="360"/>
        <w:jc w:val="both"/>
        <w:rPr>
          <w:rFonts w:ascii="Cambria" w:hAnsi="Cambria"/>
          <w:b/>
          <w:sz w:val="24"/>
          <w:szCs w:val="24"/>
        </w:rPr>
      </w:pPr>
    </w:p>
    <w:p w:rsidR="00C46FED" w:rsidRPr="003320A4" w:rsidRDefault="00C46FED" w:rsidP="00C46FED">
      <w:pPr>
        <w:pStyle w:val="ListParagraph"/>
        <w:numPr>
          <w:ilvl w:val="7"/>
          <w:numId w:val="15"/>
        </w:numPr>
        <w:spacing w:after="0" w:line="360" w:lineRule="auto"/>
        <w:ind w:left="709"/>
        <w:rPr>
          <w:rFonts w:ascii="Cambria" w:hAnsi="Cambria"/>
          <w:b/>
          <w:sz w:val="24"/>
          <w:szCs w:val="24"/>
        </w:rPr>
      </w:pPr>
      <w:r w:rsidRPr="003320A4">
        <w:rPr>
          <w:rFonts w:ascii="Cambria" w:hAnsi="Cambria"/>
          <w:b/>
          <w:sz w:val="24"/>
          <w:szCs w:val="24"/>
          <w:lang w:val="id-ID"/>
        </w:rPr>
        <w:t>Rubik Penilaian Pengetahuan</w:t>
      </w:r>
    </w:p>
    <w:tbl>
      <w:tblPr>
        <w:tblW w:w="8570" w:type="dxa"/>
        <w:tblInd w:w="534" w:type="dxa"/>
        <w:tblLook w:val="04A0"/>
      </w:tblPr>
      <w:tblGrid>
        <w:gridCol w:w="952"/>
        <w:gridCol w:w="3156"/>
        <w:gridCol w:w="1115"/>
        <w:gridCol w:w="1115"/>
        <w:gridCol w:w="1115"/>
        <w:gridCol w:w="1117"/>
      </w:tblGrid>
      <w:tr w:rsidR="00C46FED" w:rsidRPr="003320A4" w:rsidTr="00187D02">
        <w:trPr>
          <w:trHeight w:val="353"/>
        </w:trPr>
        <w:tc>
          <w:tcPr>
            <w:tcW w:w="952" w:type="dxa"/>
            <w:vMerge w:val="restart"/>
            <w:tcBorders>
              <w:top w:val="single" w:sz="8" w:space="0" w:color="auto"/>
              <w:left w:val="single" w:sz="8" w:space="0" w:color="auto"/>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No</w:t>
            </w:r>
          </w:p>
        </w:tc>
        <w:tc>
          <w:tcPr>
            <w:tcW w:w="3156" w:type="dxa"/>
            <w:vMerge w:val="restart"/>
            <w:tcBorders>
              <w:top w:val="single" w:sz="8" w:space="0" w:color="auto"/>
              <w:left w:val="single" w:sz="8" w:space="0" w:color="auto"/>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Nama Siswa</w:t>
            </w:r>
          </w:p>
        </w:tc>
        <w:tc>
          <w:tcPr>
            <w:tcW w:w="4462" w:type="dxa"/>
            <w:gridSpan w:val="4"/>
            <w:tcBorders>
              <w:top w:val="single" w:sz="8" w:space="0" w:color="auto"/>
              <w:left w:val="nil"/>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Penilaian Pengetahuan</w:t>
            </w:r>
          </w:p>
        </w:tc>
      </w:tr>
      <w:tr w:rsidR="00C46FED" w:rsidRPr="003320A4" w:rsidTr="00187D02">
        <w:trPr>
          <w:trHeight w:val="35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46FED" w:rsidRPr="003320A4" w:rsidRDefault="00C46FED" w:rsidP="00187D02">
            <w:pPr>
              <w:rPr>
                <w:rFonts w:ascii="Cambria" w:hAnsi="Cambria" w:cs="Calibri"/>
                <w:b/>
                <w:bCs/>
                <w:color w:val="000000"/>
                <w:lang w:eastAsia="id-ID"/>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46FED" w:rsidRPr="003320A4" w:rsidRDefault="00C46FED" w:rsidP="00187D02">
            <w:pPr>
              <w:rPr>
                <w:rFonts w:ascii="Cambria" w:hAnsi="Cambria" w:cs="Calibri"/>
                <w:b/>
                <w:bCs/>
                <w:color w:val="000000"/>
                <w:lang w:eastAsia="id-ID"/>
              </w:rPr>
            </w:pPr>
          </w:p>
        </w:tc>
        <w:tc>
          <w:tcPr>
            <w:tcW w:w="4462" w:type="dxa"/>
            <w:gridSpan w:val="4"/>
            <w:tcBorders>
              <w:top w:val="single" w:sz="8" w:space="0" w:color="auto"/>
              <w:left w:val="nil"/>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Ketepatan Jawaban</w:t>
            </w:r>
          </w:p>
        </w:tc>
      </w:tr>
      <w:tr w:rsidR="00C46FED" w:rsidRPr="003320A4" w:rsidTr="00187D02">
        <w:trPr>
          <w:trHeight w:val="35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46FED" w:rsidRPr="003320A4" w:rsidRDefault="00C46FED" w:rsidP="00187D02">
            <w:pPr>
              <w:rPr>
                <w:rFonts w:ascii="Cambria" w:hAnsi="Cambria" w:cs="Calibri"/>
                <w:b/>
                <w:bCs/>
                <w:color w:val="000000"/>
                <w:lang w:eastAsia="id-ID"/>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46FED" w:rsidRPr="003320A4" w:rsidRDefault="00C46FED" w:rsidP="00187D02">
            <w:pPr>
              <w:rPr>
                <w:rFonts w:ascii="Cambria" w:hAnsi="Cambria" w:cs="Calibri"/>
                <w:b/>
                <w:bCs/>
                <w:color w:val="000000"/>
                <w:lang w:eastAsia="id-ID"/>
              </w:rPr>
            </w:pPr>
          </w:p>
        </w:tc>
        <w:tc>
          <w:tcPr>
            <w:tcW w:w="1115" w:type="dxa"/>
            <w:tcBorders>
              <w:top w:val="nil"/>
              <w:left w:val="nil"/>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4</w:t>
            </w:r>
          </w:p>
        </w:tc>
        <w:tc>
          <w:tcPr>
            <w:tcW w:w="1115" w:type="dxa"/>
            <w:tcBorders>
              <w:top w:val="nil"/>
              <w:left w:val="nil"/>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3</w:t>
            </w:r>
          </w:p>
        </w:tc>
        <w:tc>
          <w:tcPr>
            <w:tcW w:w="1115" w:type="dxa"/>
            <w:tcBorders>
              <w:top w:val="nil"/>
              <w:left w:val="nil"/>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2</w:t>
            </w:r>
          </w:p>
        </w:tc>
        <w:tc>
          <w:tcPr>
            <w:tcW w:w="1115" w:type="dxa"/>
            <w:tcBorders>
              <w:top w:val="nil"/>
              <w:left w:val="nil"/>
              <w:bottom w:val="single" w:sz="8" w:space="0" w:color="auto"/>
              <w:right w:val="single" w:sz="8" w:space="0" w:color="auto"/>
            </w:tcBorders>
            <w:noWrap/>
            <w:vAlign w:val="center"/>
            <w:hideMark/>
          </w:tcPr>
          <w:p w:rsidR="00C46FED" w:rsidRPr="003320A4" w:rsidRDefault="00C46FED" w:rsidP="00187D02">
            <w:pPr>
              <w:jc w:val="center"/>
              <w:rPr>
                <w:rFonts w:ascii="Cambria" w:hAnsi="Cambria" w:cs="Calibri"/>
                <w:b/>
                <w:bCs/>
                <w:color w:val="000000"/>
                <w:lang w:eastAsia="id-ID"/>
              </w:rPr>
            </w:pPr>
            <w:r w:rsidRPr="003320A4">
              <w:rPr>
                <w:rFonts w:ascii="Cambria" w:hAnsi="Cambria" w:cs="Calibri"/>
                <w:b/>
                <w:bCs/>
                <w:color w:val="000000"/>
                <w:lang w:eastAsia="id-ID"/>
              </w:rPr>
              <w:t>1</w:t>
            </w:r>
          </w:p>
        </w:tc>
      </w:tr>
      <w:tr w:rsidR="00C46FED" w:rsidRPr="003320A4" w:rsidTr="00187D02">
        <w:trPr>
          <w:trHeight w:val="321"/>
        </w:trPr>
        <w:tc>
          <w:tcPr>
            <w:tcW w:w="952" w:type="dxa"/>
            <w:tcBorders>
              <w:top w:val="nil"/>
              <w:left w:val="single" w:sz="4" w:space="0" w:color="auto"/>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3156"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r>
      <w:tr w:rsidR="00C46FED" w:rsidRPr="003320A4" w:rsidTr="00187D02">
        <w:trPr>
          <w:trHeight w:val="321"/>
        </w:trPr>
        <w:tc>
          <w:tcPr>
            <w:tcW w:w="952" w:type="dxa"/>
            <w:tcBorders>
              <w:top w:val="nil"/>
              <w:left w:val="single" w:sz="4" w:space="0" w:color="auto"/>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3156"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r>
      <w:tr w:rsidR="00C46FED" w:rsidRPr="003320A4" w:rsidTr="00187D02">
        <w:trPr>
          <w:trHeight w:val="321"/>
        </w:trPr>
        <w:tc>
          <w:tcPr>
            <w:tcW w:w="952" w:type="dxa"/>
            <w:tcBorders>
              <w:top w:val="nil"/>
              <w:left w:val="single" w:sz="4" w:space="0" w:color="auto"/>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3156"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r>
      <w:tr w:rsidR="00C46FED" w:rsidRPr="003320A4" w:rsidTr="00187D02">
        <w:trPr>
          <w:trHeight w:val="321"/>
        </w:trPr>
        <w:tc>
          <w:tcPr>
            <w:tcW w:w="952" w:type="dxa"/>
            <w:tcBorders>
              <w:top w:val="nil"/>
              <w:left w:val="single" w:sz="4" w:space="0" w:color="auto"/>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3156"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r>
      <w:tr w:rsidR="00C46FED" w:rsidRPr="003320A4" w:rsidTr="00187D02">
        <w:trPr>
          <w:trHeight w:val="321"/>
        </w:trPr>
        <w:tc>
          <w:tcPr>
            <w:tcW w:w="952" w:type="dxa"/>
            <w:tcBorders>
              <w:top w:val="nil"/>
              <w:left w:val="single" w:sz="4" w:space="0" w:color="auto"/>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3156"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r>
      <w:tr w:rsidR="00C46FED" w:rsidRPr="003320A4" w:rsidTr="00187D02">
        <w:trPr>
          <w:trHeight w:val="321"/>
        </w:trPr>
        <w:tc>
          <w:tcPr>
            <w:tcW w:w="952" w:type="dxa"/>
            <w:tcBorders>
              <w:top w:val="nil"/>
              <w:left w:val="single" w:sz="4" w:space="0" w:color="auto"/>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3156"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r>
      <w:tr w:rsidR="00C46FED" w:rsidRPr="003320A4" w:rsidTr="00187D02">
        <w:trPr>
          <w:trHeight w:val="321"/>
        </w:trPr>
        <w:tc>
          <w:tcPr>
            <w:tcW w:w="952" w:type="dxa"/>
            <w:tcBorders>
              <w:top w:val="nil"/>
              <w:left w:val="single" w:sz="4" w:space="0" w:color="auto"/>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3156"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c>
          <w:tcPr>
            <w:tcW w:w="1115" w:type="dxa"/>
            <w:tcBorders>
              <w:top w:val="nil"/>
              <w:left w:val="nil"/>
              <w:bottom w:val="single" w:sz="4" w:space="0" w:color="auto"/>
              <w:right w:val="single" w:sz="4" w:space="0" w:color="auto"/>
            </w:tcBorders>
            <w:noWrap/>
            <w:vAlign w:val="bottom"/>
            <w:hideMark/>
          </w:tcPr>
          <w:p w:rsidR="00C46FED" w:rsidRPr="003320A4" w:rsidRDefault="00C46FED" w:rsidP="00187D02">
            <w:pPr>
              <w:rPr>
                <w:rFonts w:ascii="Cambria" w:hAnsi="Cambria" w:cs="Calibri"/>
                <w:color w:val="000000"/>
                <w:lang w:eastAsia="id-ID"/>
              </w:rPr>
            </w:pPr>
            <w:r w:rsidRPr="003320A4">
              <w:rPr>
                <w:rFonts w:ascii="Cambria" w:hAnsi="Cambria" w:cs="Calibri"/>
                <w:color w:val="000000"/>
                <w:lang w:eastAsia="id-ID"/>
              </w:rPr>
              <w:t> </w:t>
            </w:r>
          </w:p>
        </w:tc>
      </w:tr>
    </w:tbl>
    <w:p w:rsidR="00C46FED" w:rsidRDefault="00C46FED" w:rsidP="00C46FED">
      <w:pPr>
        <w:spacing w:line="360" w:lineRule="auto"/>
        <w:ind w:left="426"/>
        <w:rPr>
          <w:rFonts w:asciiTheme="majorHAnsi" w:hAnsiTheme="majorHAnsi"/>
          <w:b/>
        </w:rPr>
      </w:pPr>
    </w:p>
    <w:p w:rsidR="00C46FED" w:rsidRDefault="00C46FED" w:rsidP="00C46FED">
      <w:pPr>
        <w:spacing w:line="360" w:lineRule="auto"/>
        <w:ind w:left="426"/>
        <w:rPr>
          <w:rFonts w:ascii="Cambria" w:hAnsi="Cambria"/>
          <w:b/>
        </w:rPr>
      </w:pPr>
    </w:p>
    <w:p w:rsidR="00C46FED" w:rsidRPr="003320A4" w:rsidRDefault="00C46FED" w:rsidP="00C46FED">
      <w:pPr>
        <w:spacing w:line="360" w:lineRule="auto"/>
        <w:ind w:left="426"/>
        <w:rPr>
          <w:rFonts w:ascii="Cambria" w:eastAsiaTheme="minorHAnsi" w:hAnsi="Cambria" w:cstheme="minorBidi"/>
          <w:b/>
        </w:rPr>
      </w:pPr>
      <w:r w:rsidRPr="003320A4">
        <w:rPr>
          <w:rFonts w:ascii="Cambria" w:hAnsi="Cambria"/>
          <w:b/>
        </w:rPr>
        <w:t>Keterangan :</w:t>
      </w:r>
    </w:p>
    <w:tbl>
      <w:tblPr>
        <w:tblStyle w:val="TableGrid"/>
        <w:tblW w:w="0" w:type="auto"/>
        <w:tblInd w:w="426" w:type="dxa"/>
        <w:tblLook w:val="04A0"/>
      </w:tblPr>
      <w:tblGrid>
        <w:gridCol w:w="1491"/>
        <w:gridCol w:w="280"/>
        <w:gridCol w:w="729"/>
        <w:gridCol w:w="5687"/>
      </w:tblGrid>
      <w:tr w:rsidR="00C46FED" w:rsidRPr="003320A4" w:rsidTr="00187D02">
        <w:tc>
          <w:tcPr>
            <w:tcW w:w="1491"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jc w:val="center"/>
              <w:rPr>
                <w:rFonts w:ascii="Cambria" w:hAnsi="Cambria"/>
                <w:b/>
              </w:rPr>
            </w:pPr>
            <w:r w:rsidRPr="003320A4">
              <w:rPr>
                <w:rFonts w:ascii="Cambria" w:hAnsi="Cambria"/>
                <w:b/>
              </w:rPr>
              <w:t>Kriteria</w:t>
            </w:r>
          </w:p>
        </w:tc>
        <w:tc>
          <w:tcPr>
            <w:tcW w:w="280" w:type="dxa"/>
            <w:tcBorders>
              <w:top w:val="single" w:sz="4" w:space="0" w:color="auto"/>
              <w:left w:val="single" w:sz="4" w:space="0" w:color="auto"/>
              <w:bottom w:val="single" w:sz="4" w:space="0" w:color="auto"/>
              <w:right w:val="single" w:sz="4" w:space="0" w:color="auto"/>
            </w:tcBorders>
          </w:tcPr>
          <w:p w:rsidR="00C46FED" w:rsidRPr="003320A4" w:rsidRDefault="00C46FED" w:rsidP="00187D02">
            <w:pPr>
              <w:spacing w:line="360" w:lineRule="auto"/>
              <w:jc w:val="center"/>
              <w:rPr>
                <w:rFonts w:ascii="Cambria" w:hAnsi="Cambria"/>
                <w:b/>
              </w:rPr>
            </w:pPr>
          </w:p>
        </w:tc>
        <w:tc>
          <w:tcPr>
            <w:tcW w:w="729"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jc w:val="center"/>
              <w:rPr>
                <w:rFonts w:ascii="Cambria" w:hAnsi="Cambria"/>
                <w:b/>
              </w:rPr>
            </w:pPr>
            <w:r w:rsidRPr="003320A4">
              <w:rPr>
                <w:rFonts w:ascii="Cambria" w:hAnsi="Cambria"/>
                <w:b/>
              </w:rPr>
              <w:t>Skor</w:t>
            </w:r>
          </w:p>
        </w:tc>
        <w:tc>
          <w:tcPr>
            <w:tcW w:w="5687"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jc w:val="center"/>
              <w:rPr>
                <w:rFonts w:ascii="Cambria" w:hAnsi="Cambria"/>
                <w:b/>
              </w:rPr>
            </w:pPr>
            <w:r w:rsidRPr="003320A4">
              <w:rPr>
                <w:rFonts w:ascii="Cambria" w:hAnsi="Cambria" w:cs="Calibri"/>
                <w:b/>
                <w:bCs/>
                <w:color w:val="000000"/>
                <w:lang w:eastAsia="id-ID"/>
              </w:rPr>
              <w:t>Ketepatan Jawaban</w:t>
            </w:r>
          </w:p>
        </w:tc>
      </w:tr>
      <w:tr w:rsidR="00C46FED" w:rsidRPr="003320A4" w:rsidTr="00187D02">
        <w:tc>
          <w:tcPr>
            <w:tcW w:w="1491"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Sangat Baik</w:t>
            </w:r>
          </w:p>
        </w:tc>
        <w:tc>
          <w:tcPr>
            <w:tcW w:w="280"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w:t>
            </w:r>
          </w:p>
        </w:tc>
        <w:tc>
          <w:tcPr>
            <w:tcW w:w="729"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jc w:val="center"/>
              <w:rPr>
                <w:rFonts w:ascii="Cambria" w:hAnsi="Cambria"/>
              </w:rPr>
            </w:pPr>
            <w:r w:rsidRPr="003320A4">
              <w:rPr>
                <w:rFonts w:ascii="Cambria" w:hAnsi="Cambria"/>
              </w:rPr>
              <w:t>4</w:t>
            </w:r>
          </w:p>
        </w:tc>
        <w:tc>
          <w:tcPr>
            <w:tcW w:w="5687"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Jawaban Sesuai dengan Perspektif Keilmuan Sosiologi dan disertai dengan pendapat kritis/ menyertakan contoh</w:t>
            </w:r>
          </w:p>
        </w:tc>
      </w:tr>
      <w:tr w:rsidR="00C46FED" w:rsidRPr="003320A4" w:rsidTr="00187D02">
        <w:tc>
          <w:tcPr>
            <w:tcW w:w="1491"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Baik</w:t>
            </w:r>
          </w:p>
        </w:tc>
        <w:tc>
          <w:tcPr>
            <w:tcW w:w="280"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w:t>
            </w:r>
          </w:p>
        </w:tc>
        <w:tc>
          <w:tcPr>
            <w:tcW w:w="729"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jc w:val="center"/>
              <w:rPr>
                <w:rFonts w:ascii="Cambria" w:hAnsi="Cambria"/>
              </w:rPr>
            </w:pPr>
            <w:r w:rsidRPr="003320A4">
              <w:rPr>
                <w:rFonts w:ascii="Cambria" w:hAnsi="Cambria"/>
              </w:rPr>
              <w:t>3</w:t>
            </w:r>
          </w:p>
        </w:tc>
        <w:tc>
          <w:tcPr>
            <w:tcW w:w="5687"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Jawaban Sesuai dengan Perspektif Keilmuan Sosiologi</w:t>
            </w:r>
          </w:p>
        </w:tc>
      </w:tr>
      <w:tr w:rsidR="00C46FED" w:rsidRPr="003320A4" w:rsidTr="00187D02">
        <w:tc>
          <w:tcPr>
            <w:tcW w:w="1491"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Cukup</w:t>
            </w:r>
          </w:p>
        </w:tc>
        <w:tc>
          <w:tcPr>
            <w:tcW w:w="280"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w:t>
            </w:r>
          </w:p>
        </w:tc>
        <w:tc>
          <w:tcPr>
            <w:tcW w:w="729"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jc w:val="center"/>
              <w:rPr>
                <w:rFonts w:ascii="Cambria" w:hAnsi="Cambria"/>
              </w:rPr>
            </w:pPr>
            <w:r w:rsidRPr="003320A4">
              <w:rPr>
                <w:rFonts w:ascii="Cambria" w:hAnsi="Cambria"/>
              </w:rPr>
              <w:t>2</w:t>
            </w:r>
          </w:p>
        </w:tc>
        <w:tc>
          <w:tcPr>
            <w:tcW w:w="5687"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Jawaban cukup sesuai dengan Perspektif Keilmuan Sosiologi</w:t>
            </w:r>
          </w:p>
        </w:tc>
      </w:tr>
      <w:tr w:rsidR="00C46FED" w:rsidRPr="003320A4" w:rsidTr="00187D02">
        <w:tc>
          <w:tcPr>
            <w:tcW w:w="1491"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Kurang</w:t>
            </w:r>
          </w:p>
        </w:tc>
        <w:tc>
          <w:tcPr>
            <w:tcW w:w="280"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w:t>
            </w:r>
          </w:p>
        </w:tc>
        <w:tc>
          <w:tcPr>
            <w:tcW w:w="729"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jc w:val="center"/>
              <w:rPr>
                <w:rFonts w:ascii="Cambria" w:hAnsi="Cambria"/>
              </w:rPr>
            </w:pPr>
            <w:r w:rsidRPr="003320A4">
              <w:rPr>
                <w:rFonts w:ascii="Cambria" w:hAnsi="Cambria"/>
              </w:rPr>
              <w:t>1</w:t>
            </w:r>
          </w:p>
        </w:tc>
        <w:tc>
          <w:tcPr>
            <w:tcW w:w="5687" w:type="dxa"/>
            <w:tcBorders>
              <w:top w:val="single" w:sz="4" w:space="0" w:color="auto"/>
              <w:left w:val="single" w:sz="4" w:space="0" w:color="auto"/>
              <w:bottom w:val="single" w:sz="4" w:space="0" w:color="auto"/>
              <w:right w:val="single" w:sz="4" w:space="0" w:color="auto"/>
            </w:tcBorders>
            <w:hideMark/>
          </w:tcPr>
          <w:p w:rsidR="00C46FED" w:rsidRPr="003320A4" w:rsidRDefault="00C46FED" w:rsidP="00187D02">
            <w:pPr>
              <w:spacing w:line="360" w:lineRule="auto"/>
              <w:rPr>
                <w:rFonts w:ascii="Cambria" w:hAnsi="Cambria"/>
              </w:rPr>
            </w:pPr>
            <w:r w:rsidRPr="003320A4">
              <w:rPr>
                <w:rFonts w:ascii="Cambria" w:hAnsi="Cambria"/>
              </w:rPr>
              <w:t>Jawaban Salah</w:t>
            </w:r>
          </w:p>
        </w:tc>
      </w:tr>
    </w:tbl>
    <w:p w:rsidR="00C46FED" w:rsidRDefault="00C46FED" w:rsidP="007A004F">
      <w:pPr>
        <w:spacing w:line="360" w:lineRule="auto"/>
        <w:rPr>
          <w:rFonts w:ascii="Cambria" w:hAnsi="Cambria"/>
          <w:b/>
          <w:sz w:val="24"/>
          <w:lang w:val="en-US"/>
        </w:rPr>
      </w:pPr>
    </w:p>
    <w:p w:rsidR="007A004F" w:rsidRPr="007A004F" w:rsidRDefault="007A004F" w:rsidP="007A004F">
      <w:pPr>
        <w:spacing w:line="360" w:lineRule="auto"/>
        <w:rPr>
          <w:rFonts w:ascii="Cambria" w:hAnsi="Cambria"/>
          <w:b/>
          <w:sz w:val="24"/>
          <w:lang w:val="en-US"/>
        </w:rPr>
      </w:pPr>
      <w:r>
        <w:rPr>
          <w:rFonts w:ascii="Cambria" w:hAnsi="Cambria"/>
          <w:b/>
          <w:sz w:val="24"/>
          <w:lang w:val="en-US"/>
        </w:rPr>
        <w:lastRenderedPageBreak/>
        <w:t>Ayo berlatih !!!</w:t>
      </w:r>
    </w:p>
    <w:p w:rsidR="00C46FED" w:rsidRPr="009A6EC9" w:rsidRDefault="00C46FED" w:rsidP="00C46FED">
      <w:pPr>
        <w:pStyle w:val="ListParagraph"/>
        <w:numPr>
          <w:ilvl w:val="0"/>
          <w:numId w:val="19"/>
        </w:numPr>
        <w:spacing w:line="360" w:lineRule="auto"/>
        <w:rPr>
          <w:rFonts w:ascii="Cambria" w:hAnsi="Cambria"/>
          <w:b/>
          <w:sz w:val="24"/>
          <w:lang w:val="id-ID"/>
        </w:rPr>
      </w:pPr>
      <w:r w:rsidRPr="009A6EC9">
        <w:rPr>
          <w:rFonts w:ascii="Cambria" w:hAnsi="Cambria"/>
          <w:sz w:val="24"/>
          <w:lang w:val="id-ID"/>
        </w:rPr>
        <w:t>Apa yang dimaksud dengan permasalahan sosial?</w:t>
      </w:r>
    </w:p>
    <w:p w:rsidR="00C46FED" w:rsidRPr="009A6EC9" w:rsidRDefault="00C46FED" w:rsidP="00C46FED">
      <w:pPr>
        <w:pStyle w:val="ListParagraph"/>
        <w:numPr>
          <w:ilvl w:val="0"/>
          <w:numId w:val="19"/>
        </w:numPr>
        <w:spacing w:line="360" w:lineRule="auto"/>
        <w:rPr>
          <w:rFonts w:ascii="Cambria" w:hAnsi="Cambria"/>
          <w:b/>
          <w:sz w:val="24"/>
          <w:lang w:val="id-ID"/>
        </w:rPr>
      </w:pPr>
      <w:r>
        <w:rPr>
          <w:rFonts w:ascii="Cambria" w:hAnsi="Cambria"/>
          <w:sz w:val="24"/>
          <w:lang w:val="id-ID"/>
        </w:rPr>
        <w:t>Sebut dan jelaskan faktor-faktor penyebab perubahan sosial!</w:t>
      </w:r>
    </w:p>
    <w:p w:rsidR="00C46FED" w:rsidRPr="009A6EC9" w:rsidRDefault="00C46FED" w:rsidP="00C46FED">
      <w:pPr>
        <w:pStyle w:val="ListParagraph"/>
        <w:numPr>
          <w:ilvl w:val="0"/>
          <w:numId w:val="19"/>
        </w:numPr>
        <w:spacing w:line="360" w:lineRule="auto"/>
        <w:rPr>
          <w:rFonts w:ascii="Cambria" w:hAnsi="Cambria"/>
          <w:b/>
          <w:sz w:val="24"/>
          <w:lang w:val="id-ID"/>
        </w:rPr>
      </w:pPr>
      <w:r>
        <w:rPr>
          <w:rFonts w:ascii="Cambria" w:hAnsi="Cambria"/>
          <w:sz w:val="24"/>
          <w:lang w:val="id-ID"/>
        </w:rPr>
        <w:t>Sebut dan jelaskan ukuran-ukuran sosiologi terhadap masalah sosial!</w:t>
      </w:r>
    </w:p>
    <w:p w:rsidR="00C46FED" w:rsidRPr="00747589" w:rsidRDefault="00C46FED" w:rsidP="00C46FED">
      <w:pPr>
        <w:pStyle w:val="ListParagraph"/>
        <w:numPr>
          <w:ilvl w:val="0"/>
          <w:numId w:val="19"/>
        </w:numPr>
        <w:spacing w:line="360" w:lineRule="auto"/>
        <w:jc w:val="both"/>
        <w:rPr>
          <w:rFonts w:ascii="Cambria" w:hAnsi="Cambria"/>
          <w:b/>
          <w:sz w:val="24"/>
          <w:lang w:val="id-ID"/>
        </w:rPr>
      </w:pPr>
      <w:r>
        <w:rPr>
          <w:rFonts w:ascii="Cambria" w:hAnsi="Cambria"/>
          <w:sz w:val="24"/>
          <w:lang w:val="id-ID"/>
        </w:rPr>
        <w:t>Berikan satu contoh kasus yang berkaitan dengan kepentingan publik kemudian berikan analisa tentang tarik menarik kepentingan individu dan kelompok dalam kasus tersebut!</w:t>
      </w:r>
    </w:p>
    <w:p w:rsidR="00C46FED" w:rsidRDefault="00C46FED" w:rsidP="00C46FED">
      <w:pPr>
        <w:jc w:val="both"/>
        <w:rPr>
          <w:rFonts w:ascii="Cambria" w:hAnsi="Cambria"/>
          <w:b/>
        </w:rPr>
      </w:pPr>
    </w:p>
    <w:p w:rsidR="00C46FED" w:rsidRDefault="00C46FED" w:rsidP="00C46FED">
      <w:pPr>
        <w:jc w:val="both"/>
        <w:rPr>
          <w:rFonts w:ascii="Cambria" w:hAnsi="Cambria"/>
          <w:b/>
        </w:rPr>
      </w:pPr>
    </w:p>
    <w:p w:rsidR="007A004F" w:rsidRDefault="007A004F" w:rsidP="007A004F">
      <w:pPr>
        <w:pStyle w:val="ListParagraph"/>
        <w:spacing w:after="0" w:line="240" w:lineRule="auto"/>
        <w:ind w:left="360"/>
        <w:jc w:val="center"/>
        <w:rPr>
          <w:rFonts w:ascii="Cambria" w:hAnsi="Cambria"/>
          <w:b/>
          <w:color w:val="000000"/>
          <w:sz w:val="52"/>
          <w:szCs w:val="52"/>
          <w:lang w:val="id-ID"/>
        </w:rPr>
      </w:pPr>
      <w:r>
        <w:rPr>
          <w:rFonts w:ascii="Cambria" w:hAnsi="Cambria"/>
          <w:b/>
          <w:color w:val="000000"/>
          <w:sz w:val="52"/>
          <w:szCs w:val="52"/>
          <w:lang w:val="id-ID"/>
        </w:rPr>
        <w:t>Anda Pasti Bisa.!</w:t>
      </w: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p w:rsidR="00C46FED" w:rsidRDefault="00C46FED" w:rsidP="00C46FED">
      <w:pPr>
        <w:jc w:val="both"/>
        <w:rPr>
          <w:rFonts w:ascii="Cambria" w:hAnsi="Cambria"/>
          <w:b/>
        </w:rPr>
      </w:pPr>
    </w:p>
    <w:sectPr w:rsidR="00C46FED" w:rsidSect="000C1017">
      <w:pgSz w:w="11906" w:h="16838"/>
      <w:pgMar w:top="142"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05A" w:rsidRDefault="006F705A" w:rsidP="000C1017">
      <w:pPr>
        <w:spacing w:after="0" w:line="240" w:lineRule="auto"/>
      </w:pPr>
      <w:r>
        <w:separator/>
      </w:r>
    </w:p>
  </w:endnote>
  <w:endnote w:type="continuationSeparator" w:id="1">
    <w:p w:rsidR="006F705A" w:rsidRDefault="006F705A" w:rsidP="000C10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erlin Sans FB Demi">
    <w:altName w:val="Candara"/>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05A" w:rsidRDefault="006F705A" w:rsidP="000C1017">
      <w:pPr>
        <w:spacing w:after="0" w:line="240" w:lineRule="auto"/>
      </w:pPr>
      <w:r>
        <w:separator/>
      </w:r>
    </w:p>
  </w:footnote>
  <w:footnote w:type="continuationSeparator" w:id="1">
    <w:p w:rsidR="006F705A" w:rsidRDefault="006F705A" w:rsidP="000C10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E0C"/>
    <w:multiLevelType w:val="multilevel"/>
    <w:tmpl w:val="4BA455BA"/>
    <w:lvl w:ilvl="0">
      <w:start w:val="3"/>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137E750A"/>
    <w:multiLevelType w:val="hybridMultilevel"/>
    <w:tmpl w:val="AF18B86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81A413E"/>
    <w:multiLevelType w:val="multilevel"/>
    <w:tmpl w:val="02249504"/>
    <w:lvl w:ilvl="0">
      <w:start w:val="10"/>
      <w:numFmt w:val="decimal"/>
      <w:lvlText w:val="%1"/>
      <w:lvlJc w:val="left"/>
      <w:pPr>
        <w:ind w:left="360" w:hanging="360"/>
      </w:p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upperLetter"/>
      <w:lvlText w:val="%4."/>
      <w:lvlJc w:val="left"/>
      <w:pPr>
        <w:ind w:left="1637" w:hanging="360"/>
      </w:pPr>
      <w:rPr>
        <w:rFonts w:ascii="Times New Roman" w:eastAsia="Times New Roman" w:hAnsi="Times New Roman" w:cs="Times New Roman"/>
      </w:rPr>
    </w:lvl>
    <w:lvl w:ilvl="4">
      <w:start w:val="1"/>
      <w:numFmt w:val="lowerLetter"/>
      <w:lvlText w:val="%5."/>
      <w:lvlJc w:val="left"/>
      <w:pPr>
        <w:ind w:left="360" w:hanging="360"/>
      </w:pPr>
    </w:lvl>
    <w:lvl w:ilvl="5">
      <w:start w:val="1"/>
      <w:numFmt w:val="lowerLetter"/>
      <w:lvlText w:val="%6."/>
      <w:lvlJc w:val="left"/>
      <w:pPr>
        <w:ind w:left="360" w:hanging="360"/>
      </w:pPr>
      <w:rPr>
        <w:b/>
      </w:rPr>
    </w:lvl>
    <w:lvl w:ilvl="6">
      <w:start w:val="1"/>
      <w:numFmt w:val="decimal"/>
      <w:lvlText w:val="%7."/>
      <w:lvlJc w:val="left"/>
      <w:pPr>
        <w:ind w:left="360" w:hanging="360"/>
      </w:pPr>
    </w:lvl>
    <w:lvl w:ilvl="7">
      <w:start w:val="1"/>
      <w:numFmt w:val="decimal"/>
      <w:lvlText w:val="%8)"/>
      <w:lvlJc w:val="left"/>
      <w:pPr>
        <w:ind w:left="360" w:hanging="360"/>
      </w:pPr>
    </w:lvl>
    <w:lvl w:ilvl="8">
      <w:start w:val="1"/>
      <w:numFmt w:val="decimal"/>
      <w:lvlText w:val="%1.%2.%3.%4.%5.%6.%7.%8.%9"/>
      <w:lvlJc w:val="left"/>
      <w:pPr>
        <w:ind w:left="1800" w:hanging="1800"/>
      </w:pPr>
      <w:rPr>
        <w:rFonts w:cs="Times New Roman"/>
      </w:rPr>
    </w:lvl>
  </w:abstractNum>
  <w:abstractNum w:abstractNumId="3">
    <w:nsid w:val="246E482E"/>
    <w:multiLevelType w:val="multilevel"/>
    <w:tmpl w:val="5BD0C38C"/>
    <w:lvl w:ilvl="0">
      <w:start w:val="10"/>
      <w:numFmt w:val="decimal"/>
      <w:lvlText w:val="%1"/>
      <w:lvlJc w:val="left"/>
      <w:pPr>
        <w:ind w:left="360" w:hanging="360"/>
      </w:p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upperLetter"/>
      <w:lvlText w:val="%4."/>
      <w:lvlJc w:val="left"/>
      <w:pPr>
        <w:ind w:left="1637" w:hanging="360"/>
      </w:pPr>
      <w:rPr>
        <w:rFonts w:ascii="Times New Roman" w:eastAsia="Times New Roman" w:hAnsi="Times New Roman" w:cs="Times New Roman"/>
      </w:rPr>
    </w:lvl>
    <w:lvl w:ilvl="4">
      <w:start w:val="1"/>
      <w:numFmt w:val="lowerLetter"/>
      <w:lvlText w:val="%5."/>
      <w:lvlJc w:val="left"/>
      <w:pPr>
        <w:ind w:left="360" w:hanging="360"/>
      </w:pPr>
    </w:lvl>
    <w:lvl w:ilvl="5">
      <w:start w:val="1"/>
      <w:numFmt w:val="decimal"/>
      <w:lvlText w:val="%6."/>
      <w:lvlJc w:val="left"/>
      <w:pPr>
        <w:ind w:left="360" w:hanging="360"/>
      </w:pPr>
    </w:lvl>
    <w:lvl w:ilvl="6">
      <w:start w:val="1"/>
      <w:numFmt w:val="decimal"/>
      <w:lvlText w:val="%7."/>
      <w:lvlJc w:val="left"/>
      <w:pPr>
        <w:ind w:left="360" w:hanging="360"/>
      </w:p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nsid w:val="2D7C1D45"/>
    <w:multiLevelType w:val="hybridMultilevel"/>
    <w:tmpl w:val="97CC07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DF709CA"/>
    <w:multiLevelType w:val="hybridMultilevel"/>
    <w:tmpl w:val="10B8CB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2E24F75"/>
    <w:multiLevelType w:val="multilevel"/>
    <w:tmpl w:val="22DCDCA2"/>
    <w:lvl w:ilvl="0">
      <w:start w:val="3"/>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2FC1B6A"/>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A20A2D"/>
    <w:multiLevelType w:val="hybridMultilevel"/>
    <w:tmpl w:val="13C84A2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3D286224"/>
    <w:multiLevelType w:val="hybridMultilevel"/>
    <w:tmpl w:val="EC10D12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434D2FAB"/>
    <w:multiLevelType w:val="hybridMultilevel"/>
    <w:tmpl w:val="EC7288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B3B2B"/>
    <w:multiLevelType w:val="hybridMultilevel"/>
    <w:tmpl w:val="61FA34AA"/>
    <w:lvl w:ilvl="0" w:tplc="04210015">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DDE0300"/>
    <w:multiLevelType w:val="hybridMultilevel"/>
    <w:tmpl w:val="E6E46F8A"/>
    <w:lvl w:ilvl="0" w:tplc="6366959C">
      <w:start w:val="1"/>
      <w:numFmt w:val="decimal"/>
      <w:lvlText w:val="%1)"/>
      <w:lvlJc w:val="left"/>
      <w:pPr>
        <w:ind w:left="720" w:hanging="360"/>
      </w:pPr>
      <w:rPr>
        <w:b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DDF227D"/>
    <w:multiLevelType w:val="hybridMultilevel"/>
    <w:tmpl w:val="8ECCA394"/>
    <w:lvl w:ilvl="0" w:tplc="96E0A6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2A2073"/>
    <w:multiLevelType w:val="hybridMultilevel"/>
    <w:tmpl w:val="0FDE2DB2"/>
    <w:lvl w:ilvl="0" w:tplc="96E0A6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9F321E"/>
    <w:multiLevelType w:val="hybridMultilevel"/>
    <w:tmpl w:val="FC829A62"/>
    <w:lvl w:ilvl="0" w:tplc="DFDEDC4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3D220E"/>
    <w:multiLevelType w:val="hybridMultilevel"/>
    <w:tmpl w:val="8DAC9228"/>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17">
    <w:nsid w:val="70A9640D"/>
    <w:multiLevelType w:val="hybridMultilevel"/>
    <w:tmpl w:val="0C8A6EE0"/>
    <w:lvl w:ilvl="0" w:tplc="04210001">
      <w:start w:val="1"/>
      <w:numFmt w:val="bullet"/>
      <w:lvlText w:val=""/>
      <w:lvlJc w:val="left"/>
      <w:pPr>
        <w:ind w:left="394" w:hanging="360"/>
      </w:pPr>
      <w:rPr>
        <w:rFonts w:ascii="Symbol" w:hAnsi="Symbol" w:hint="default"/>
      </w:rPr>
    </w:lvl>
    <w:lvl w:ilvl="1" w:tplc="04210019">
      <w:start w:val="1"/>
      <w:numFmt w:val="lowerLetter"/>
      <w:lvlText w:val="%2."/>
      <w:lvlJc w:val="left"/>
      <w:pPr>
        <w:ind w:left="1114" w:hanging="360"/>
      </w:pPr>
    </w:lvl>
    <w:lvl w:ilvl="2" w:tplc="0421001B">
      <w:start w:val="1"/>
      <w:numFmt w:val="lowerRoman"/>
      <w:lvlText w:val="%3."/>
      <w:lvlJc w:val="right"/>
      <w:pPr>
        <w:ind w:left="1834" w:hanging="180"/>
      </w:pPr>
    </w:lvl>
    <w:lvl w:ilvl="3" w:tplc="0421000F">
      <w:start w:val="1"/>
      <w:numFmt w:val="decimal"/>
      <w:lvlText w:val="%4."/>
      <w:lvlJc w:val="left"/>
      <w:pPr>
        <w:ind w:left="2554" w:hanging="360"/>
      </w:pPr>
    </w:lvl>
    <w:lvl w:ilvl="4" w:tplc="04210019">
      <w:start w:val="1"/>
      <w:numFmt w:val="lowerLetter"/>
      <w:lvlText w:val="%5."/>
      <w:lvlJc w:val="left"/>
      <w:pPr>
        <w:ind w:left="3274" w:hanging="360"/>
      </w:pPr>
    </w:lvl>
    <w:lvl w:ilvl="5" w:tplc="0421001B">
      <w:start w:val="1"/>
      <w:numFmt w:val="lowerRoman"/>
      <w:lvlText w:val="%6."/>
      <w:lvlJc w:val="right"/>
      <w:pPr>
        <w:ind w:left="3994" w:hanging="180"/>
      </w:pPr>
    </w:lvl>
    <w:lvl w:ilvl="6" w:tplc="0421000F">
      <w:start w:val="1"/>
      <w:numFmt w:val="decimal"/>
      <w:lvlText w:val="%7."/>
      <w:lvlJc w:val="left"/>
      <w:pPr>
        <w:ind w:left="4714" w:hanging="360"/>
      </w:pPr>
    </w:lvl>
    <w:lvl w:ilvl="7" w:tplc="04210019">
      <w:start w:val="1"/>
      <w:numFmt w:val="lowerLetter"/>
      <w:lvlText w:val="%8."/>
      <w:lvlJc w:val="left"/>
      <w:pPr>
        <w:ind w:left="5434" w:hanging="360"/>
      </w:pPr>
    </w:lvl>
    <w:lvl w:ilvl="8" w:tplc="0421001B">
      <w:start w:val="1"/>
      <w:numFmt w:val="lowerRoman"/>
      <w:lvlText w:val="%9."/>
      <w:lvlJc w:val="right"/>
      <w:pPr>
        <w:ind w:left="6154" w:hanging="180"/>
      </w:pPr>
    </w:lvl>
  </w:abstractNum>
  <w:abstractNum w:abstractNumId="18">
    <w:nsid w:val="72F14AEA"/>
    <w:multiLevelType w:val="hybridMultilevel"/>
    <w:tmpl w:val="68AAE0EA"/>
    <w:lvl w:ilvl="0" w:tplc="F026764A">
      <w:start w:val="6"/>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731672EF"/>
    <w:multiLevelType w:val="hybridMultilevel"/>
    <w:tmpl w:val="36E8EB2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7A4C0655"/>
    <w:multiLevelType w:val="hybridMultilevel"/>
    <w:tmpl w:val="13C84A2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
    <w:nsid w:val="7FB46FF5"/>
    <w:multiLevelType w:val="hybridMultilevel"/>
    <w:tmpl w:val="8D7E95B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5"/>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num>
  <w:num w:numId="6">
    <w:abstractNumId w:val="13"/>
  </w:num>
  <w:num w:numId="7">
    <w:abstractNumId w:val="14"/>
  </w:num>
  <w:num w:numId="8">
    <w:abstractNumId w:val="10"/>
  </w:num>
  <w:num w:numId="9">
    <w:abstractNumId w:val="4"/>
  </w:num>
  <w:num w:numId="10">
    <w:abstractNumId w:val="9"/>
  </w:num>
  <w:num w:numId="11">
    <w:abstractNumId w:val="18"/>
  </w:num>
  <w:num w:numId="12">
    <w:abstractNumId w:val="1"/>
  </w:num>
  <w:num w:numId="13">
    <w:abstractNumId w:val="5"/>
  </w:num>
  <w:num w:numId="14">
    <w:abstractNumId w:val="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17"/>
  </w:num>
  <w:num w:numId="21">
    <w:abstractNumId w:val="19"/>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0C1017"/>
    <w:rsid w:val="000C1017"/>
    <w:rsid w:val="002275E4"/>
    <w:rsid w:val="00253494"/>
    <w:rsid w:val="002F461D"/>
    <w:rsid w:val="004A220B"/>
    <w:rsid w:val="006F705A"/>
    <w:rsid w:val="007A004F"/>
    <w:rsid w:val="00B52817"/>
    <w:rsid w:val="00C40470"/>
    <w:rsid w:val="00C46FED"/>
    <w:rsid w:val="00C65A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01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10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1017"/>
  </w:style>
  <w:style w:type="paragraph" w:styleId="Footer">
    <w:name w:val="footer"/>
    <w:basedOn w:val="Normal"/>
    <w:link w:val="FooterChar"/>
    <w:uiPriority w:val="99"/>
    <w:unhideWhenUsed/>
    <w:rsid w:val="000C10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1017"/>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0C1017"/>
    <w:pPr>
      <w:spacing w:after="200" w:line="276" w:lineRule="auto"/>
      <w:ind w:left="720"/>
      <w:contextualSpacing/>
    </w:pPr>
    <w:rPr>
      <w:lang w:val="en-US"/>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qFormat/>
    <w:locked/>
    <w:rsid w:val="000C1017"/>
    <w:rPr>
      <w:rFonts w:ascii="Calibri" w:eastAsia="Times New Roman" w:hAnsi="Calibri" w:cs="Times New Roman"/>
      <w:lang w:val="en-US"/>
    </w:rPr>
  </w:style>
  <w:style w:type="character" w:customStyle="1" w:styleId="NoSpacingChar">
    <w:name w:val="No Spacing Char"/>
    <w:link w:val="NoSpacing"/>
    <w:uiPriority w:val="1"/>
    <w:locked/>
    <w:rsid w:val="000C1017"/>
    <w:rPr>
      <w:rFonts w:ascii="Calibri" w:eastAsia="Times New Roman" w:hAnsi="Calibri" w:cs="Times New Roman"/>
      <w:lang w:val="en-US"/>
    </w:rPr>
  </w:style>
  <w:style w:type="paragraph" w:styleId="NoSpacing">
    <w:name w:val="No Spacing"/>
    <w:link w:val="NoSpacingChar"/>
    <w:uiPriority w:val="1"/>
    <w:qFormat/>
    <w:rsid w:val="000C1017"/>
    <w:pPr>
      <w:spacing w:after="0" w:line="240" w:lineRule="auto"/>
    </w:pPr>
    <w:rPr>
      <w:rFonts w:ascii="Calibri" w:eastAsia="Times New Roman" w:hAnsi="Calibri" w:cs="Times New Roman"/>
      <w:lang w:val="en-US"/>
    </w:rPr>
  </w:style>
  <w:style w:type="paragraph" w:customStyle="1" w:styleId="Default">
    <w:name w:val="Default"/>
    <w:rsid w:val="00253494"/>
    <w:pPr>
      <w:autoSpaceDE w:val="0"/>
      <w:autoSpaceDN w:val="0"/>
      <w:adjustRightInd w:val="0"/>
      <w:spacing w:after="0" w:line="240" w:lineRule="auto"/>
    </w:pPr>
    <w:rPr>
      <w:rFonts w:ascii="Calibri" w:hAnsi="Calibri" w:cs="Calibri"/>
      <w:color w:val="000000"/>
      <w:sz w:val="24"/>
      <w:szCs w:val="24"/>
    </w:rPr>
  </w:style>
  <w:style w:type="table" w:styleId="TableGrid">
    <w:name w:val="Table Grid"/>
    <w:aliases w:val="Tabel"/>
    <w:basedOn w:val="TableNormal"/>
    <w:uiPriority w:val="59"/>
    <w:rsid w:val="00C46F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semiHidden/>
    <w:unhideWhenUsed/>
    <w:rsid w:val="00C46FE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5B9BD5" w:themeFill="accent1"/>
      </w:tcPr>
    </w:tblStylePr>
    <w:tblStylePr w:type="lastRow">
      <w:pPr>
        <w:spacing w:beforeLines="0" w:beforeAutospacing="0" w:afterLines="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BalloonText">
    <w:name w:val="Balloon Text"/>
    <w:basedOn w:val="Normal"/>
    <w:link w:val="BalloonTextChar"/>
    <w:uiPriority w:val="99"/>
    <w:semiHidden/>
    <w:unhideWhenUsed/>
    <w:rsid w:val="007A00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04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10</Pages>
  <Words>2293</Words>
  <Characters>13072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VIGO</dc:creator>
  <cp:keywords/>
  <dc:description/>
  <cp:lastModifiedBy>toshiba</cp:lastModifiedBy>
  <cp:revision>5</cp:revision>
  <dcterms:created xsi:type="dcterms:W3CDTF">2018-10-15T15:07:00Z</dcterms:created>
  <dcterms:modified xsi:type="dcterms:W3CDTF">2020-08-06T18:12:00Z</dcterms:modified>
</cp:coreProperties>
</file>